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80311E">
        <w:rPr>
          <w:rFonts w:ascii="Verdana" w:hAnsi="Verdana" w:cs="Arial"/>
          <w:b/>
          <w:sz w:val="21"/>
          <w:szCs w:val="21"/>
        </w:rPr>
        <w:t>DEILER LUIS ASSIS ROSA 09401523630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80311E">
        <w:rPr>
          <w:rFonts w:ascii="Verdana" w:hAnsi="Verdana" w:cs="Arial"/>
          <w:sz w:val="21"/>
          <w:szCs w:val="21"/>
        </w:rPr>
        <w:t>Rua Manoel Correa, nº. 255, Centro, Itaúna/MG, CEP 35.680-325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80311E">
        <w:rPr>
          <w:rFonts w:ascii="Verdana" w:hAnsi="Verdana" w:cs="Arial"/>
          <w:sz w:val="21"/>
          <w:szCs w:val="21"/>
        </w:rPr>
        <w:t>26.374.267/0001-32</w:t>
      </w:r>
      <w:r w:rsidRPr="008A2219">
        <w:rPr>
          <w:rFonts w:ascii="Verdana" w:hAnsi="Verdana" w:cs="Arial"/>
          <w:sz w:val="21"/>
          <w:szCs w:val="21"/>
        </w:rPr>
        <w:t xml:space="preserve"> neste ato representado por </w:t>
      </w:r>
      <w:proofErr w:type="spellStart"/>
      <w:r w:rsidR="0080311E">
        <w:rPr>
          <w:rFonts w:ascii="Verdana" w:hAnsi="Verdana" w:cs="Arial"/>
          <w:sz w:val="21"/>
          <w:szCs w:val="21"/>
        </w:rPr>
        <w:t>Deiler</w:t>
      </w:r>
      <w:proofErr w:type="spellEnd"/>
      <w:r w:rsidR="0080311E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80311E">
        <w:rPr>
          <w:rFonts w:ascii="Verdana" w:hAnsi="Verdana" w:cs="Arial"/>
          <w:sz w:val="21"/>
          <w:szCs w:val="21"/>
        </w:rPr>
        <w:t>Luis</w:t>
      </w:r>
      <w:proofErr w:type="spellEnd"/>
      <w:r w:rsidR="0080311E">
        <w:rPr>
          <w:rFonts w:ascii="Verdana" w:hAnsi="Verdana" w:cs="Arial"/>
          <w:sz w:val="21"/>
          <w:szCs w:val="21"/>
        </w:rPr>
        <w:t xml:space="preserve"> Assis Rosa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80311E">
        <w:rPr>
          <w:rFonts w:ascii="Verdana" w:hAnsi="Verdana" w:cs="Arial"/>
          <w:sz w:val="21"/>
          <w:szCs w:val="21"/>
        </w:rPr>
        <w:t>094.015.236-30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88"/>
        <w:gridCol w:w="853"/>
        <w:gridCol w:w="1284"/>
        <w:gridCol w:w="1070"/>
        <w:gridCol w:w="939"/>
        <w:gridCol w:w="1053"/>
        <w:gridCol w:w="939"/>
        <w:gridCol w:w="1053"/>
      </w:tblGrid>
      <w:tr w:rsidR="00F615AC" w:rsidRPr="00F615AC" w:rsidTr="00F5546A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F615AC" w:rsidRPr="00F615AC" w:rsidTr="00F5546A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F615AC" w:rsidRPr="00F615AC" w:rsidTr="00F5546A">
        <w:trPr>
          <w:trHeight w:val="1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F615AC" w:rsidRPr="00F615AC" w:rsidTr="00F5546A">
        <w:trPr>
          <w:trHeight w:val="1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AC" w:rsidRPr="00F615AC" w:rsidRDefault="00F615AC" w:rsidP="00F615A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F615AC" w:rsidRPr="00F615AC" w:rsidTr="00F5546A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COOLER PARA GABINETE 80X80 MM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2.250,00</w:t>
            </w:r>
          </w:p>
        </w:tc>
      </w:tr>
      <w:tr w:rsidR="00F615AC" w:rsidRPr="00F615AC" w:rsidTr="00F5546A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COOLER PARA PROCESSADOR SOCKET LGA 1155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26,50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1.590,00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1.590,00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7.950,00</w:t>
            </w:r>
          </w:p>
        </w:tc>
      </w:tr>
      <w:tr w:rsidR="00F615AC" w:rsidRPr="00F615AC" w:rsidTr="00F5546A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FONTE ATX VERSÃO 2.3; BIVOLT MANUAL COM CHAVE SELETORA; </w:t>
            </w:r>
            <w:bookmarkStart w:id="0" w:name="_GoBack"/>
            <w:bookmarkEnd w:id="0"/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PINAGEM: 1 ALIMENTAÇÃO 20/24 PINOS; 1 AUXILIAR ATX; 1 ALIMENTAÇÃO DRIVE 1.44; 2 SERIAL ATA OU MAIS; 2 IDE; 1 CONECTOR PCI EXPRESS COM 4 PINOS; POTÊNCIA REAL 500W; CABO DE ENERGIA INCLUSO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10.200,00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10.200,00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51.000,00</w:t>
            </w:r>
          </w:p>
        </w:tc>
      </w:tr>
      <w:tr w:rsidR="00F615AC" w:rsidRPr="00F615AC" w:rsidTr="00F5546A">
        <w:trPr>
          <w:trHeight w:val="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MEMÓRIA PARA COMPUTADOR - ARQUITETURA DDR2 533 MHZ PC4200 CAPACIDADE 2 GB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AC" w:rsidRPr="00F615AC" w:rsidRDefault="00F615AC" w:rsidP="00F615A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5AC" w:rsidRPr="00F615AC" w:rsidRDefault="00F615AC" w:rsidP="00F5546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F615A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15.000,00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</w:t>
      </w:r>
      <w:r w:rsidRPr="008A2219">
        <w:rPr>
          <w:rFonts w:ascii="Verdana" w:hAnsi="Verdana" w:cs="Arial"/>
          <w:bCs/>
          <w:sz w:val="21"/>
          <w:szCs w:val="21"/>
        </w:rPr>
        <w:lastRenderedPageBreak/>
        <w:t xml:space="preserve">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- O valor das multas aplicadas deverá ser pago por meio de guia própria ao Município de Papagaios/MG, no prazo máximo de 03 (três) dias úteis a contar da </w:t>
      </w:r>
      <w:r w:rsidRPr="008A2219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8A2219">
        <w:rPr>
          <w:rFonts w:ascii="Verdana" w:hAnsi="Verdana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80311E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Deiler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Luis</w:t>
      </w:r>
      <w:proofErr w:type="spellEnd"/>
      <w:r>
        <w:rPr>
          <w:rFonts w:ascii="Verdana" w:hAnsi="Verdana" w:cs="Arial"/>
          <w:sz w:val="21"/>
          <w:szCs w:val="21"/>
        </w:rPr>
        <w:t xml:space="preserve"> Assis Rosa 09401523630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80311E">
        <w:rPr>
          <w:rFonts w:ascii="Verdana" w:hAnsi="Verdana" w:cs="Arial"/>
          <w:sz w:val="21"/>
          <w:szCs w:val="21"/>
        </w:rPr>
        <w:t>26.374.267/0001-32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1A" w:rsidRDefault="000A5C1A" w:rsidP="00E00126">
      <w:r>
        <w:separator/>
      </w:r>
    </w:p>
  </w:endnote>
  <w:endnote w:type="continuationSeparator" w:id="0">
    <w:p w:rsidR="000A5C1A" w:rsidRDefault="000A5C1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1A" w:rsidRDefault="000A5C1A" w:rsidP="00E00126">
      <w:r>
        <w:separator/>
      </w:r>
    </w:p>
  </w:footnote>
  <w:footnote w:type="continuationSeparator" w:id="0">
    <w:p w:rsidR="000A5C1A" w:rsidRDefault="000A5C1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2423"/>
    <w:rsid w:val="00016A97"/>
    <w:rsid w:val="00025604"/>
    <w:rsid w:val="00045E72"/>
    <w:rsid w:val="00057E99"/>
    <w:rsid w:val="000810C5"/>
    <w:rsid w:val="00090E79"/>
    <w:rsid w:val="000974E5"/>
    <w:rsid w:val="000A5C1A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D73DF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E0961"/>
    <w:rsid w:val="004F4F8E"/>
    <w:rsid w:val="004F6027"/>
    <w:rsid w:val="0051254C"/>
    <w:rsid w:val="00513AE8"/>
    <w:rsid w:val="005235F1"/>
    <w:rsid w:val="005320BA"/>
    <w:rsid w:val="005639A2"/>
    <w:rsid w:val="00580C35"/>
    <w:rsid w:val="00596F67"/>
    <w:rsid w:val="005A2321"/>
    <w:rsid w:val="005D7581"/>
    <w:rsid w:val="00647C27"/>
    <w:rsid w:val="00647F9B"/>
    <w:rsid w:val="00650EF7"/>
    <w:rsid w:val="006826FC"/>
    <w:rsid w:val="00694EA9"/>
    <w:rsid w:val="00695D20"/>
    <w:rsid w:val="006A4CAB"/>
    <w:rsid w:val="006B3C89"/>
    <w:rsid w:val="006C69D1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A6DBC"/>
    <w:rsid w:val="007B099B"/>
    <w:rsid w:val="007B2225"/>
    <w:rsid w:val="007E1E17"/>
    <w:rsid w:val="007F586D"/>
    <w:rsid w:val="0080311E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B5F41"/>
    <w:rsid w:val="008D0A2B"/>
    <w:rsid w:val="009239F0"/>
    <w:rsid w:val="00941428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6405C"/>
    <w:rsid w:val="00A71783"/>
    <w:rsid w:val="00A75475"/>
    <w:rsid w:val="00AA0D17"/>
    <w:rsid w:val="00AB4166"/>
    <w:rsid w:val="00AC6D3E"/>
    <w:rsid w:val="00B202D4"/>
    <w:rsid w:val="00B23595"/>
    <w:rsid w:val="00B37EF6"/>
    <w:rsid w:val="00B45296"/>
    <w:rsid w:val="00B45FC7"/>
    <w:rsid w:val="00B53D45"/>
    <w:rsid w:val="00B63A37"/>
    <w:rsid w:val="00BA7BD9"/>
    <w:rsid w:val="00BB2E71"/>
    <w:rsid w:val="00BD5318"/>
    <w:rsid w:val="00BE777A"/>
    <w:rsid w:val="00C0181F"/>
    <w:rsid w:val="00C06A10"/>
    <w:rsid w:val="00C07112"/>
    <w:rsid w:val="00C12241"/>
    <w:rsid w:val="00C17E1F"/>
    <w:rsid w:val="00C20EE0"/>
    <w:rsid w:val="00C41349"/>
    <w:rsid w:val="00C828B3"/>
    <w:rsid w:val="00D33AE5"/>
    <w:rsid w:val="00D520F1"/>
    <w:rsid w:val="00D559F6"/>
    <w:rsid w:val="00D63541"/>
    <w:rsid w:val="00D729A8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13F3"/>
    <w:rsid w:val="00E672E4"/>
    <w:rsid w:val="00E73349"/>
    <w:rsid w:val="00E96684"/>
    <w:rsid w:val="00EC28D8"/>
    <w:rsid w:val="00EC32B5"/>
    <w:rsid w:val="00F4320D"/>
    <w:rsid w:val="00F448CE"/>
    <w:rsid w:val="00F5546A"/>
    <w:rsid w:val="00F615AC"/>
    <w:rsid w:val="00F80100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1972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2018-04-04T19:43:00Z</cp:lastPrinted>
  <dcterms:created xsi:type="dcterms:W3CDTF">2018-11-19T14:25:00Z</dcterms:created>
  <dcterms:modified xsi:type="dcterms:W3CDTF">2018-11-19T14:28:00Z</dcterms:modified>
</cp:coreProperties>
</file>