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F0" w:rsidRPr="006546FB" w:rsidRDefault="0000723D">
      <w:pPr>
        <w:jc w:val="both"/>
        <w:rPr>
          <w:rFonts w:ascii="Verdana" w:hAnsi="Verdana"/>
          <w:b/>
          <w:sz w:val="22"/>
          <w:szCs w:val="22"/>
        </w:rPr>
      </w:pPr>
      <w:r w:rsidRPr="006546FB">
        <w:rPr>
          <w:rFonts w:ascii="Verdana" w:hAnsi="Verdana"/>
          <w:b/>
          <w:sz w:val="22"/>
          <w:szCs w:val="22"/>
        </w:rPr>
        <w:t>PROCESSO LICITATÓRIO Nº 011/2019</w:t>
      </w:r>
    </w:p>
    <w:p w:rsidR="00337EF0" w:rsidRPr="006546FB" w:rsidRDefault="0000723D">
      <w:pPr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>PREGÃO PRESENCIAL Nº 006/2019</w:t>
      </w:r>
    </w:p>
    <w:p w:rsidR="00337EF0" w:rsidRPr="006546FB" w:rsidRDefault="00337EF0">
      <w:pPr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337EF0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ATA DE REGISTRO DE PREÇOS Nº 006/2019.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PREGÃO Nº 006/2019.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PROCESSO Nº 011/2019.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VALIDADE: 12 meses.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</w:rPr>
        <w:t xml:space="preserve">Aos </w:t>
      </w:r>
      <w:r w:rsidR="00E97955">
        <w:rPr>
          <w:rFonts w:ascii="Verdana" w:hAnsi="Verdana" w:cs="Arial"/>
          <w:szCs w:val="22"/>
          <w:lang w:val="pt-BR"/>
        </w:rPr>
        <w:t xml:space="preserve">30 (trinta) </w:t>
      </w:r>
      <w:r w:rsidRPr="006546FB">
        <w:rPr>
          <w:rFonts w:ascii="Verdana" w:hAnsi="Verdana" w:cs="Arial"/>
          <w:szCs w:val="22"/>
        </w:rPr>
        <w:t xml:space="preserve">dias do mês de </w:t>
      </w:r>
      <w:r w:rsidR="00E97955">
        <w:rPr>
          <w:rFonts w:ascii="Verdana" w:hAnsi="Verdana" w:cs="Arial"/>
          <w:szCs w:val="22"/>
          <w:lang w:val="pt-BR"/>
        </w:rPr>
        <w:t>janeiro de 2019</w:t>
      </w:r>
      <w:r w:rsidRPr="006546FB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E97955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6546FB">
        <w:rPr>
          <w:rFonts w:ascii="Verdana" w:hAnsi="Verdana" w:cs="Arial"/>
          <w:szCs w:val="22"/>
        </w:rPr>
        <w:t>, o Exm</w:t>
      </w:r>
      <w:r w:rsidR="00964D84">
        <w:rPr>
          <w:rFonts w:ascii="Verdana" w:hAnsi="Verdana" w:cs="Arial"/>
          <w:szCs w:val="22"/>
        </w:rPr>
        <w:t>o. Sr. Prefeito Municipal, Sr. M</w:t>
      </w:r>
      <w:r w:rsidR="00964D84">
        <w:rPr>
          <w:rFonts w:ascii="Verdana" w:hAnsi="Verdana" w:cs="Arial"/>
          <w:szCs w:val="22"/>
          <w:lang w:val="pt-BR"/>
        </w:rPr>
        <w:t xml:space="preserve">ário Reis </w:t>
      </w:r>
      <w:proofErr w:type="spellStart"/>
      <w:r w:rsidR="00964D84">
        <w:rPr>
          <w:rFonts w:ascii="Verdana" w:hAnsi="Verdana" w:cs="Arial"/>
          <w:szCs w:val="22"/>
          <w:lang w:val="pt-BR"/>
        </w:rPr>
        <w:t>Filgueiras</w:t>
      </w:r>
      <w:proofErr w:type="spellEnd"/>
      <w:r w:rsidRPr="006546FB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006/2019 por deliberação do pregoeiro oficial e equipe de apoio, e por ele homologada conforme processo nº 011/2019 RESOLVE registrar os preços para os fornecimentos constantes nos anexos desta ata, beneficiário </w:t>
      </w:r>
      <w:r w:rsidR="003667FC">
        <w:rPr>
          <w:rFonts w:ascii="Verdana" w:hAnsi="Verdana" w:cs="Arial"/>
          <w:b/>
          <w:szCs w:val="22"/>
          <w:lang w:val="pt-BR"/>
        </w:rPr>
        <w:t>BOBINAS PRIMUS PRINT INDÚSTRIA E COMÉRCIO LTDA</w:t>
      </w:r>
      <w:r w:rsidRPr="006546FB">
        <w:rPr>
          <w:rFonts w:ascii="Verdana" w:hAnsi="Verdana" w:cs="Arial"/>
          <w:szCs w:val="22"/>
        </w:rPr>
        <w:t xml:space="preserve">, localizado na </w:t>
      </w:r>
      <w:r w:rsidR="003667FC">
        <w:rPr>
          <w:rFonts w:ascii="Verdana" w:hAnsi="Verdana" w:cs="Arial"/>
          <w:szCs w:val="22"/>
          <w:lang w:val="pt-BR"/>
        </w:rPr>
        <w:t>Rua Dez, nº. 96, bairro Kennedy, Contagem/MG, CEP 32.145-130</w:t>
      </w:r>
      <w:r w:rsidRPr="006546FB">
        <w:rPr>
          <w:rFonts w:ascii="Verdana" w:hAnsi="Verdana" w:cs="Arial"/>
          <w:szCs w:val="22"/>
        </w:rPr>
        <w:t xml:space="preserve">, cujo CNPJ é </w:t>
      </w:r>
      <w:r w:rsidR="003667FC">
        <w:rPr>
          <w:rFonts w:ascii="Verdana" w:hAnsi="Verdana" w:cs="Arial"/>
          <w:szCs w:val="22"/>
          <w:lang w:val="pt-BR"/>
        </w:rPr>
        <w:t>07.021.784/0001-83</w:t>
      </w:r>
      <w:r w:rsidRPr="006546FB">
        <w:rPr>
          <w:rFonts w:ascii="Verdana" w:hAnsi="Verdana" w:cs="Arial"/>
          <w:szCs w:val="22"/>
        </w:rPr>
        <w:t xml:space="preserve">, neste ato representado por </w:t>
      </w:r>
      <w:r w:rsidR="003667FC">
        <w:rPr>
          <w:rFonts w:ascii="Verdana" w:hAnsi="Verdana" w:cs="Arial"/>
          <w:szCs w:val="22"/>
          <w:lang w:val="pt-BR"/>
        </w:rPr>
        <w:t>Ronaldo da Silva Mariz, inscrito no CPF/MF sob o nº 827.006.056-91</w:t>
      </w:r>
      <w:r w:rsidRPr="006546FB">
        <w:rPr>
          <w:rFonts w:ascii="Verdana" w:hAnsi="Verdana" w:cs="Arial"/>
          <w:szCs w:val="22"/>
        </w:rPr>
        <w:t>, conforme quadro abaixo:</w:t>
      </w:r>
    </w:p>
    <w:p w:rsidR="00337EF0" w:rsidRPr="006546FB" w:rsidRDefault="00337EF0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780"/>
        <w:gridCol w:w="1052"/>
        <w:gridCol w:w="940"/>
        <w:gridCol w:w="1119"/>
        <w:gridCol w:w="918"/>
        <w:gridCol w:w="1099"/>
        <w:gridCol w:w="886"/>
        <w:gridCol w:w="1099"/>
      </w:tblGrid>
      <w:tr w:rsidR="004A30C0" w:rsidRPr="004A30C0" w:rsidTr="004A30C0">
        <w:trPr>
          <w:trHeight w:val="20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113" w:type="dxa"/>
            <w:gridSpan w:val="7"/>
            <w:shd w:val="clear" w:color="auto" w:fill="auto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4A30C0" w:rsidRPr="004A30C0" w:rsidTr="004A30C0">
        <w:trPr>
          <w:trHeight w:val="20"/>
        </w:trPr>
        <w:tc>
          <w:tcPr>
            <w:tcW w:w="57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111" w:type="dxa"/>
            <w:gridSpan w:val="3"/>
            <w:shd w:val="clear" w:color="000000" w:fill="BFBFB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1985" w:type="dxa"/>
            <w:gridSpan w:val="2"/>
            <w:shd w:val="clear" w:color="000000" w:fill="BFBFB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4A30C0" w:rsidRPr="004A30C0" w:rsidTr="004A30C0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52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918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Qtde</w:t>
            </w:r>
            <w:proofErr w:type="spellEnd"/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</w:tr>
      <w:tr w:rsidR="004A30C0" w:rsidRPr="004A30C0" w:rsidTr="004A30C0">
        <w:trPr>
          <w:trHeight w:val="182"/>
        </w:trPr>
        <w:tc>
          <w:tcPr>
            <w:tcW w:w="57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4A30C0" w:rsidRPr="004A30C0" w:rsidRDefault="004A30C0" w:rsidP="004A30C0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4A30C0" w:rsidRPr="004A30C0" w:rsidTr="004A30C0">
        <w:trPr>
          <w:trHeight w:val="20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4A30C0" w:rsidRPr="004A30C0" w:rsidRDefault="004A30C0" w:rsidP="004A30C0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 xml:space="preserve">BOBINA DE PAPEL COM AS SEGUINTES CARACTERÍSTICAS: PAPEL TERMO SENSÍVEL COM BARREIRA OVER COATING 75G/M² - BLACK-MARK PARA LEITURA EM IMPRESSORA ZEBRA RW-420 (3X100 MM ALINHADO DE FORMA CENTRAL NA BORDA INFERIOR) – IMPRESSÃO NA FRENTE COM TINTA TERMO RESISTENTE – IMPRESSÃO FLUXO GRÁFICA – TAMANHO DA CONTA: 100X235 MM – SERRILHA DO CANHOTO A 181 MM E SERRILHA NO FINAL DA CONTA (235 MM) – TUBETE DE PLÁSTICO COM DIÂMETRO INTERNO </w:t>
            </w: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DE 20 MM E DIÂMETRO EXTERNO NO MÁXIMO DE 26 MM – 100 CONTAS POR BOBINA – ATÉ 04 CORES – FRENTE E VERSO.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9,7000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14.550,00</w:t>
            </w:r>
          </w:p>
        </w:tc>
        <w:tc>
          <w:tcPr>
            <w:tcW w:w="918" w:type="dxa"/>
            <w:shd w:val="clear" w:color="000000" w:fill="FFFFF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1500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14.550,00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7500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4A30C0" w:rsidRPr="004A30C0" w:rsidRDefault="004A30C0" w:rsidP="004A30C0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4A30C0">
              <w:rPr>
                <w:rFonts w:ascii="Verdana" w:hAnsi="Verdana"/>
                <w:color w:val="000000"/>
                <w:sz w:val="15"/>
                <w:szCs w:val="15"/>
              </w:rPr>
              <w:t>72.750,00</w:t>
            </w:r>
          </w:p>
        </w:tc>
      </w:tr>
    </w:tbl>
    <w:p w:rsidR="00337EF0" w:rsidRPr="006546FB" w:rsidRDefault="00337EF0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Cs w:val="22"/>
          <w:lang w:eastAsia="ar-SA"/>
        </w:rPr>
      </w:pPr>
    </w:p>
    <w:p w:rsidR="00337EF0" w:rsidRPr="006546FB" w:rsidRDefault="0000723D">
      <w:pPr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01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37EF0" w:rsidRPr="006546FB" w:rsidRDefault="00337EF0">
      <w:pPr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6546FB">
        <w:rPr>
          <w:rFonts w:ascii="Verdana" w:hAnsi="Verdana"/>
          <w:sz w:val="22"/>
          <w:szCs w:val="22"/>
        </w:rPr>
        <w:t xml:space="preserve">I </w:t>
      </w:r>
      <w:r w:rsidRPr="006546FB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37EF0" w:rsidRPr="006546FB" w:rsidRDefault="00337EF0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02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37EF0" w:rsidRPr="006546FB" w:rsidRDefault="00337EF0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03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37EF0" w:rsidRPr="006546FB" w:rsidRDefault="00337EF0">
      <w:pPr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04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006/2019.</w:t>
      </w:r>
    </w:p>
    <w:p w:rsidR="00337EF0" w:rsidRPr="006546FB" w:rsidRDefault="00337EF0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006/2019, que integra o presente instrumento de compromisso.</w:t>
      </w:r>
    </w:p>
    <w:p w:rsidR="00337EF0" w:rsidRPr="006546FB" w:rsidRDefault="00337EF0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006/2019 pelas empresas detentoras da presente Ata, as quais também a integram.</w:t>
      </w:r>
    </w:p>
    <w:p w:rsidR="00337EF0" w:rsidRPr="006546FB" w:rsidRDefault="00337EF0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lastRenderedPageBreak/>
        <w:t xml:space="preserve">05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06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546FB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6546FB">
        <w:rPr>
          <w:rFonts w:ascii="Verdana" w:hAnsi="Verdana" w:cs="Arial"/>
          <w:sz w:val="22"/>
          <w:szCs w:val="22"/>
        </w:rPr>
        <w:t>definitivo pela unidade requisitante</w:t>
      </w:r>
      <w:r w:rsidRPr="006546FB">
        <w:rPr>
          <w:rFonts w:ascii="Verdana" w:hAnsi="Verdana" w:cs="Arial"/>
          <w:bCs/>
          <w:sz w:val="22"/>
          <w:szCs w:val="22"/>
        </w:rPr>
        <w:t xml:space="preserve"> do objeto, </w:t>
      </w:r>
      <w:r w:rsidRPr="006546FB">
        <w:rPr>
          <w:rFonts w:ascii="Verdana" w:hAnsi="Verdana" w:cs="Arial"/>
          <w:sz w:val="22"/>
          <w:szCs w:val="22"/>
        </w:rPr>
        <w:t>mediante apresentação da Nota Fiscal.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I= (TX/100)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EM = I x N x VP, onde: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EM = Encargos moratórios;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VP = Valor da parcela em atraso.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07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37EF0" w:rsidRPr="006546FB" w:rsidRDefault="00337EF0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</w:t>
      </w:r>
      <w:r w:rsidR="009208A1" w:rsidRPr="006546FB">
        <w:rPr>
          <w:rFonts w:ascii="Verdana" w:hAnsi="Verdana" w:cs="Arial"/>
          <w:sz w:val="22"/>
          <w:szCs w:val="22"/>
        </w:rPr>
        <w:t xml:space="preserve"> úteis,</w:t>
      </w:r>
      <w:r w:rsidRPr="006546FB">
        <w:rPr>
          <w:rFonts w:ascii="Verdana" w:hAnsi="Verdana" w:cs="Arial"/>
          <w:sz w:val="22"/>
          <w:szCs w:val="22"/>
        </w:rPr>
        <w:t xml:space="preserve"> independentemente da aplicação das penalidades cabíveis.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IV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V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VI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VII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08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6546FB">
        <w:rPr>
          <w:rFonts w:ascii="Verdana" w:hAnsi="Verdana" w:cs="Arial"/>
          <w:sz w:val="22"/>
          <w:szCs w:val="22"/>
        </w:rPr>
        <w:t>á</w:t>
      </w:r>
      <w:proofErr w:type="spellEnd"/>
      <w:r w:rsidRPr="006546FB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/>
          <w:sz w:val="22"/>
          <w:szCs w:val="22"/>
        </w:rPr>
        <w:t>a)</w:t>
      </w:r>
      <w:r w:rsidRPr="006546FB">
        <w:rPr>
          <w:rFonts w:ascii="Verdana" w:hAnsi="Verdana" w:cs="Arial"/>
          <w:sz w:val="22"/>
          <w:szCs w:val="22"/>
        </w:rPr>
        <w:t xml:space="preserve"> Advertência;</w:t>
      </w:r>
    </w:p>
    <w:p w:rsidR="00337EF0" w:rsidRPr="006546FB" w:rsidRDefault="00337EF0">
      <w:pPr>
        <w:pStyle w:val="Recuodecorpodetexto34"/>
        <w:spacing w:after="0"/>
        <w:ind w:left="0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6546FB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6546FB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37EF0" w:rsidRPr="006546FB" w:rsidRDefault="00337EF0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337EF0" w:rsidRPr="006546FB" w:rsidRDefault="00337EF0">
      <w:pPr>
        <w:pStyle w:val="Corpodetexto"/>
        <w:rPr>
          <w:rFonts w:ascii="Verdana" w:hAnsi="Verdana"/>
          <w:szCs w:val="22"/>
        </w:rPr>
      </w:pPr>
    </w:p>
    <w:p w:rsidR="00337EF0" w:rsidRPr="006546FB" w:rsidRDefault="0000723D">
      <w:pPr>
        <w:pStyle w:val="Corpodetexto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t>d)</w:t>
      </w:r>
      <w:r w:rsidRPr="006546FB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337EF0" w:rsidRPr="006546FB" w:rsidRDefault="00337EF0">
      <w:pPr>
        <w:pStyle w:val="Corpodetexto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t>d.1)</w:t>
      </w:r>
      <w:r w:rsidRPr="006546FB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337EF0" w:rsidRPr="006546FB" w:rsidRDefault="00337EF0">
      <w:pPr>
        <w:pStyle w:val="Corpodetexto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t>d.2</w:t>
      </w:r>
      <w:r w:rsidRPr="006546FB">
        <w:rPr>
          <w:rFonts w:ascii="Verdana" w:hAnsi="Verdana" w:cs="Arial"/>
          <w:szCs w:val="22"/>
        </w:rPr>
        <w:t>) transferência total ou parcial do contrato a terceiros;</w:t>
      </w:r>
    </w:p>
    <w:p w:rsidR="00337EF0" w:rsidRPr="006546FB" w:rsidRDefault="00337EF0">
      <w:pPr>
        <w:pStyle w:val="Corpodetexto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jc w:val="both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t>d.3</w:t>
      </w:r>
      <w:r w:rsidRPr="006546FB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337EF0" w:rsidRPr="006546FB" w:rsidRDefault="00337EF0">
      <w:pPr>
        <w:pStyle w:val="Corpodetexto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lastRenderedPageBreak/>
        <w:t>d.4</w:t>
      </w:r>
      <w:r w:rsidRPr="006546FB">
        <w:rPr>
          <w:rFonts w:ascii="Verdana" w:hAnsi="Verdana" w:cs="Arial"/>
          <w:szCs w:val="22"/>
        </w:rPr>
        <w:t>) descumprimento de cláusula contratual.</w:t>
      </w:r>
    </w:p>
    <w:p w:rsidR="00337EF0" w:rsidRPr="006546FB" w:rsidRDefault="00337EF0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III - </w:t>
      </w:r>
      <w:r w:rsidRPr="006546FB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337EF0" w:rsidRPr="006546FB" w:rsidRDefault="00337EF0">
      <w:pPr>
        <w:pStyle w:val="Corpodetexto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jc w:val="both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  <w:lang w:val="pt-BR"/>
        </w:rPr>
        <w:t xml:space="preserve">V - </w:t>
      </w:r>
      <w:r w:rsidRPr="006546FB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09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006/2019, que integra a presente Ata de Registro de Preços, ressalvados os casos de revisão de registro a que se refere o Decreto instituidor do Registro de preços.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10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37EF0" w:rsidRPr="006546FB" w:rsidRDefault="00337EF0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11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I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37EF0" w:rsidRPr="006546FB" w:rsidRDefault="00337EF0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lastRenderedPageBreak/>
        <w:t>Pela Administração, quando:</w:t>
      </w:r>
    </w:p>
    <w:p w:rsidR="00337EF0" w:rsidRPr="006546FB" w:rsidRDefault="00337EF0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A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6546FB">
        <w:rPr>
          <w:rFonts w:ascii="Verdana" w:hAnsi="Verdana" w:cs="Arial"/>
          <w:sz w:val="22"/>
          <w:szCs w:val="22"/>
        </w:rPr>
        <w:t>a</w:t>
      </w:r>
      <w:proofErr w:type="spellEnd"/>
      <w:r w:rsidRPr="006546FB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37EF0" w:rsidRPr="006546FB" w:rsidRDefault="00337EF0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B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37EF0" w:rsidRPr="006546FB" w:rsidRDefault="00337EF0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C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37EF0" w:rsidRPr="006546FB" w:rsidRDefault="00337EF0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D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37EF0" w:rsidRPr="006546FB" w:rsidRDefault="00337EF0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E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37EF0" w:rsidRPr="006546FB" w:rsidRDefault="00337EF0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F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37EF0" w:rsidRPr="006546FB" w:rsidRDefault="00337EF0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pStyle w:val="Recuodecorpodetexto"/>
        <w:spacing w:after="0"/>
        <w:ind w:left="0"/>
        <w:rPr>
          <w:rFonts w:ascii="Verdana" w:hAnsi="Verdana"/>
          <w:sz w:val="22"/>
          <w:szCs w:val="22"/>
        </w:rPr>
      </w:pPr>
      <w:r w:rsidRPr="006546FB">
        <w:rPr>
          <w:rFonts w:ascii="Verdana" w:hAnsi="Verdana"/>
          <w:sz w:val="22"/>
          <w:szCs w:val="22"/>
        </w:rPr>
        <w:t xml:space="preserve">G </w:t>
      </w:r>
      <w:r w:rsidRPr="006546FB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37EF0" w:rsidRPr="006546FB" w:rsidRDefault="00337EF0">
      <w:pPr>
        <w:pStyle w:val="Recuodecorpodetexto23"/>
        <w:spacing w:after="0" w:line="240" w:lineRule="auto"/>
        <w:ind w:left="0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>Pelas detentoras, quando</w:t>
      </w:r>
      <w:r w:rsidRPr="006546FB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37EF0" w:rsidRPr="006546FB" w:rsidRDefault="00337EF0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A </w:t>
      </w:r>
      <w:r w:rsidRPr="006546FB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6546FB">
        <w:rPr>
          <w:rFonts w:ascii="Verdana" w:hAnsi="Verdana" w:cs="Arial"/>
          <w:sz w:val="22"/>
          <w:szCs w:val="22"/>
        </w:rPr>
        <w:t>a</w:t>
      </w:r>
      <w:proofErr w:type="spellEnd"/>
      <w:r w:rsidRPr="006546FB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37EF0" w:rsidRPr="006546FB" w:rsidRDefault="00337EF0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37EF0" w:rsidRPr="006546FB" w:rsidRDefault="0000723D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 xml:space="preserve">12 </w:t>
      </w:r>
      <w:r w:rsidRPr="006546FB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37EF0" w:rsidRPr="006546FB" w:rsidRDefault="00337EF0">
      <w:pPr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I</w:t>
      </w:r>
      <w:r w:rsidRPr="006546FB">
        <w:rPr>
          <w:rFonts w:ascii="Verdana" w:hAnsi="Verdana" w:cs="Arial"/>
          <w:b/>
          <w:sz w:val="22"/>
          <w:szCs w:val="22"/>
        </w:rPr>
        <w:t xml:space="preserve"> </w:t>
      </w:r>
      <w:r w:rsidRPr="006546FB">
        <w:rPr>
          <w:rFonts w:ascii="Verdana" w:hAnsi="Verdana" w:cs="Arial"/>
          <w:b/>
          <w:sz w:val="22"/>
          <w:szCs w:val="22"/>
        </w:rPr>
        <w:noBreakHyphen/>
      </w:r>
      <w:r w:rsidRPr="006546FB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b/>
          <w:sz w:val="22"/>
          <w:szCs w:val="22"/>
        </w:rPr>
      </w:pPr>
      <w:r w:rsidRPr="006546FB">
        <w:rPr>
          <w:rFonts w:ascii="Verdana" w:hAnsi="Verdana" w:cs="Arial"/>
          <w:b/>
          <w:sz w:val="22"/>
          <w:szCs w:val="22"/>
        </w:rPr>
        <w:t>13- DAS DISPOSIÇÕES FINAIS</w:t>
      </w:r>
    </w:p>
    <w:p w:rsidR="00337EF0" w:rsidRPr="006546FB" w:rsidRDefault="00337EF0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</w:rPr>
        <w:lastRenderedPageBreak/>
        <w:t>14.1. Integram esta Ata, o edital do Pregão nº 006/2019 e as propostas das empresas classificadas no certame supranumerado.</w:t>
      </w:r>
    </w:p>
    <w:p w:rsidR="00337EF0" w:rsidRPr="006546FB" w:rsidRDefault="00337EF0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37EF0" w:rsidRPr="006546FB" w:rsidRDefault="00337EF0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37EF0" w:rsidRPr="006546FB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337EF0" w:rsidRPr="006546FB" w:rsidRDefault="00337EF0">
      <w:pPr>
        <w:jc w:val="both"/>
        <w:rPr>
          <w:rFonts w:ascii="Verdana" w:hAnsi="Verdana" w:cs="Arial"/>
          <w:sz w:val="22"/>
          <w:szCs w:val="22"/>
        </w:rPr>
      </w:pPr>
    </w:p>
    <w:p w:rsidR="00337EF0" w:rsidRDefault="0000723D">
      <w:pPr>
        <w:jc w:val="both"/>
        <w:rPr>
          <w:rFonts w:ascii="Verdana" w:hAnsi="Verdana" w:cs="Arial"/>
          <w:sz w:val="22"/>
          <w:szCs w:val="22"/>
        </w:rPr>
      </w:pPr>
      <w:r w:rsidRPr="006546FB">
        <w:rPr>
          <w:rFonts w:ascii="Verdana" w:hAnsi="Verdana" w:cs="Arial"/>
          <w:sz w:val="22"/>
          <w:szCs w:val="22"/>
        </w:rPr>
        <w:t xml:space="preserve">Papagaios, </w:t>
      </w:r>
      <w:r w:rsidR="008F5787">
        <w:rPr>
          <w:rFonts w:ascii="Verdana" w:hAnsi="Verdana" w:cs="Arial"/>
          <w:sz w:val="22"/>
          <w:szCs w:val="22"/>
        </w:rPr>
        <w:t>30 de janeiro de 2019</w:t>
      </w:r>
      <w:r w:rsidRPr="006546FB">
        <w:rPr>
          <w:rFonts w:ascii="Verdana" w:hAnsi="Verdana" w:cs="Arial"/>
          <w:sz w:val="22"/>
          <w:szCs w:val="22"/>
        </w:rPr>
        <w:t>.</w:t>
      </w:r>
    </w:p>
    <w:p w:rsidR="008F5787" w:rsidRDefault="008F5787">
      <w:pPr>
        <w:jc w:val="both"/>
        <w:rPr>
          <w:rFonts w:ascii="Verdana" w:hAnsi="Verdana" w:cs="Arial"/>
          <w:sz w:val="22"/>
          <w:szCs w:val="22"/>
        </w:rPr>
      </w:pPr>
    </w:p>
    <w:p w:rsidR="008F5787" w:rsidRPr="006546FB" w:rsidRDefault="008F5787">
      <w:pPr>
        <w:jc w:val="both"/>
        <w:rPr>
          <w:rFonts w:ascii="Verdana" w:hAnsi="Verdana" w:cs="Arial"/>
          <w:sz w:val="22"/>
          <w:szCs w:val="22"/>
        </w:rPr>
      </w:pPr>
    </w:p>
    <w:p w:rsidR="00337EF0" w:rsidRPr="006546FB" w:rsidRDefault="00337EF0">
      <w:pPr>
        <w:pStyle w:val="Corpodetexto"/>
        <w:jc w:val="both"/>
        <w:rPr>
          <w:rFonts w:ascii="Verdana" w:hAnsi="Verdana" w:cs="Arial"/>
          <w:szCs w:val="22"/>
        </w:rPr>
      </w:pPr>
    </w:p>
    <w:p w:rsidR="00337EF0" w:rsidRPr="006546FB" w:rsidRDefault="0000723D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</w:rPr>
        <w:t xml:space="preserve">Município de Papagaios/MG  </w:t>
      </w:r>
    </w:p>
    <w:p w:rsidR="00337EF0" w:rsidRPr="006546FB" w:rsidRDefault="0000723D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6546FB">
        <w:rPr>
          <w:rFonts w:ascii="Verdana" w:hAnsi="Verdana" w:cs="Arial"/>
          <w:szCs w:val="22"/>
        </w:rPr>
        <w:t xml:space="preserve">Mário Reis </w:t>
      </w:r>
      <w:proofErr w:type="spellStart"/>
      <w:r w:rsidRPr="006546FB">
        <w:rPr>
          <w:rFonts w:ascii="Verdana" w:hAnsi="Verdana" w:cs="Arial"/>
          <w:szCs w:val="22"/>
        </w:rPr>
        <w:t>Filgueiras</w:t>
      </w:r>
      <w:proofErr w:type="spellEnd"/>
    </w:p>
    <w:p w:rsidR="00337EF0" w:rsidRDefault="00337EF0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F5787" w:rsidRDefault="008F5787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8F5787" w:rsidRPr="006546FB" w:rsidRDefault="008F5787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337EF0" w:rsidRDefault="008F5787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Bobinas Primus Print Indústria e Comércio </w:t>
      </w:r>
      <w:proofErr w:type="spellStart"/>
      <w:r>
        <w:rPr>
          <w:rFonts w:ascii="Verdana" w:hAnsi="Verdana" w:cs="Arial"/>
          <w:szCs w:val="22"/>
          <w:lang w:val="pt-BR"/>
        </w:rPr>
        <w:t>Ltda</w:t>
      </w:r>
      <w:proofErr w:type="spellEnd"/>
    </w:p>
    <w:p w:rsidR="008F5787" w:rsidRDefault="008F5787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07.021.784/0001-83</w:t>
      </w:r>
      <w:bookmarkStart w:id="0" w:name="_GoBack"/>
      <w:bookmarkEnd w:id="0"/>
    </w:p>
    <w:sectPr w:rsidR="008F5787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2BB" w:rsidRDefault="003622BB">
      <w:r>
        <w:separator/>
      </w:r>
    </w:p>
  </w:endnote>
  <w:endnote w:type="continuationSeparator" w:id="0">
    <w:p w:rsidR="003622BB" w:rsidRDefault="0036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F0" w:rsidRDefault="0000723D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337EF0" w:rsidRDefault="0000723D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2BB" w:rsidRDefault="003622BB">
      <w:r>
        <w:separator/>
      </w:r>
    </w:p>
  </w:footnote>
  <w:footnote w:type="continuationSeparator" w:id="0">
    <w:p w:rsidR="003622BB" w:rsidRDefault="00362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37EF0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37EF0" w:rsidRDefault="0000723D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63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37EF0" w:rsidRDefault="0000723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37EF0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37EF0" w:rsidRDefault="00337EF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37EF0" w:rsidRDefault="0000723D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37EF0" w:rsidRDefault="0000723D">
    <w:pPr>
      <w:pStyle w:val="Cabealho"/>
    </w:pPr>
    <w:r>
      <w:rPr>
        <w:noProof/>
      </w:rPr>
      <w:drawing>
        <wp:anchor distT="0" distB="0" distL="114300" distR="114300" simplePos="0" relativeHeight="32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C4D44"/>
    <w:multiLevelType w:val="multilevel"/>
    <w:tmpl w:val="DE5AB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0"/>
    <w:rsid w:val="0000723D"/>
    <w:rsid w:val="001F41F2"/>
    <w:rsid w:val="00245359"/>
    <w:rsid w:val="00337EF0"/>
    <w:rsid w:val="003622BB"/>
    <w:rsid w:val="003667FC"/>
    <w:rsid w:val="004A30C0"/>
    <w:rsid w:val="004C5698"/>
    <w:rsid w:val="005B5149"/>
    <w:rsid w:val="006519A8"/>
    <w:rsid w:val="006546FB"/>
    <w:rsid w:val="008F5787"/>
    <w:rsid w:val="009208A1"/>
    <w:rsid w:val="00930A18"/>
    <w:rsid w:val="00964D84"/>
    <w:rsid w:val="00B343E9"/>
    <w:rsid w:val="00D03B89"/>
    <w:rsid w:val="00D908DF"/>
    <w:rsid w:val="00E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D0BB-61DC-4851-AE87-65E00D0F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WW8Num1z1">
    <w:name w:val="WW8Num1z1"/>
    <w:qFormat/>
    <w:rsid w:val="00116696"/>
  </w:style>
  <w:style w:type="character" w:customStyle="1" w:styleId="WW8Num1z2">
    <w:name w:val="WW8Num1z2"/>
    <w:qFormat/>
    <w:rsid w:val="00116696"/>
  </w:style>
  <w:style w:type="character" w:customStyle="1" w:styleId="WW8Num1z3">
    <w:name w:val="WW8Num1z3"/>
    <w:qFormat/>
    <w:rsid w:val="00116696"/>
  </w:style>
  <w:style w:type="character" w:customStyle="1" w:styleId="WW8Num1z4">
    <w:name w:val="WW8Num1z4"/>
    <w:qFormat/>
    <w:rsid w:val="00116696"/>
  </w:style>
  <w:style w:type="character" w:customStyle="1" w:styleId="WW8Num1z5">
    <w:name w:val="WW8Num1z5"/>
    <w:qFormat/>
    <w:rsid w:val="00116696"/>
  </w:style>
  <w:style w:type="character" w:customStyle="1" w:styleId="WW8Num1z6">
    <w:name w:val="WW8Num1z6"/>
    <w:qFormat/>
    <w:rsid w:val="00116696"/>
  </w:style>
  <w:style w:type="character" w:customStyle="1" w:styleId="WW8Num1z7">
    <w:name w:val="WW8Num1z7"/>
    <w:qFormat/>
    <w:rsid w:val="00116696"/>
  </w:style>
  <w:style w:type="character" w:customStyle="1" w:styleId="WW8Num1z8">
    <w:name w:val="WW8Num1z8"/>
    <w:qFormat/>
    <w:rsid w:val="00116696"/>
  </w:style>
  <w:style w:type="character" w:customStyle="1" w:styleId="WW8Num3z0">
    <w:name w:val="WW8Num3z0"/>
    <w:qFormat/>
    <w:rsid w:val="00116696"/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qFormat/>
    <w:rsid w:val="00116696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3z2">
    <w:name w:val="WW8Num3z2"/>
    <w:qFormat/>
    <w:rsid w:val="00116696"/>
  </w:style>
  <w:style w:type="character" w:customStyle="1" w:styleId="WW8Num4z0">
    <w:name w:val="WW8Num4z0"/>
    <w:qFormat/>
    <w:rsid w:val="0011669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16696"/>
    <w:rPr>
      <w:rFonts w:ascii="Courier New" w:hAnsi="Courier New" w:cs="Courier New"/>
    </w:rPr>
  </w:style>
  <w:style w:type="character" w:customStyle="1" w:styleId="WW8Num4z2">
    <w:name w:val="WW8Num4z2"/>
    <w:qFormat/>
    <w:rsid w:val="00116696"/>
    <w:rPr>
      <w:rFonts w:ascii="Wingdings" w:hAnsi="Wingdings" w:cs="Wingdings"/>
    </w:rPr>
  </w:style>
  <w:style w:type="character" w:customStyle="1" w:styleId="WW8Num4z3">
    <w:name w:val="WW8Num4z3"/>
    <w:qFormat/>
    <w:rsid w:val="00116696"/>
    <w:rPr>
      <w:rFonts w:ascii="Symbol" w:hAnsi="Symbol" w:cs="Symbol"/>
    </w:rPr>
  </w:style>
  <w:style w:type="character" w:customStyle="1" w:styleId="WW8Num5z1">
    <w:name w:val="WW8Num5z1"/>
    <w:qFormat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qFormat/>
    <w:rsid w:val="00116696"/>
    <w:rPr>
      <w:b w:val="0"/>
      <w:i w:val="0"/>
      <w:sz w:val="24"/>
    </w:rPr>
  </w:style>
  <w:style w:type="character" w:customStyle="1" w:styleId="WW8Num5z4">
    <w:name w:val="WW8Num5z4"/>
    <w:qFormat/>
    <w:rsid w:val="00116696"/>
  </w:style>
  <w:style w:type="character" w:customStyle="1" w:styleId="WW8Num5z5">
    <w:name w:val="WW8Num5z5"/>
    <w:qFormat/>
    <w:rsid w:val="00116696"/>
  </w:style>
  <w:style w:type="character" w:customStyle="1" w:styleId="WW8Num5z6">
    <w:name w:val="WW8Num5z6"/>
    <w:qFormat/>
    <w:rsid w:val="00116696"/>
  </w:style>
  <w:style w:type="character" w:customStyle="1" w:styleId="WW8Num5z7">
    <w:name w:val="WW8Num5z7"/>
    <w:qFormat/>
    <w:rsid w:val="00116696"/>
  </w:style>
  <w:style w:type="character" w:customStyle="1" w:styleId="WW8Num5z8">
    <w:name w:val="WW8Num5z8"/>
    <w:qFormat/>
    <w:rsid w:val="00116696"/>
  </w:style>
  <w:style w:type="character" w:customStyle="1" w:styleId="WW8Num6z1">
    <w:name w:val="WW8Num6z1"/>
    <w:qFormat/>
    <w:rsid w:val="00116696"/>
    <w:rPr>
      <w:b w:val="0"/>
      <w:i w:val="0"/>
    </w:rPr>
  </w:style>
  <w:style w:type="character" w:customStyle="1" w:styleId="WW8Num6z2">
    <w:name w:val="WW8Num6z2"/>
    <w:qFormat/>
    <w:rsid w:val="00116696"/>
    <w:rPr>
      <w:rFonts w:ascii="Arial" w:hAnsi="Arial" w:cs="Arial"/>
      <w:b w:val="0"/>
      <w:i w:val="0"/>
      <w:color w:val="auto"/>
      <w:sz w:val="24"/>
      <w:szCs w:val="24"/>
    </w:rPr>
  </w:style>
  <w:style w:type="character" w:customStyle="1" w:styleId="WW8Num6z3">
    <w:name w:val="WW8Num6z3"/>
    <w:qFormat/>
    <w:rsid w:val="00116696"/>
  </w:style>
  <w:style w:type="character" w:customStyle="1" w:styleId="WW8Num7z0">
    <w:name w:val="WW8Num7z0"/>
    <w:qFormat/>
    <w:rsid w:val="00116696"/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qFormat/>
    <w:rsid w:val="00116696"/>
  </w:style>
  <w:style w:type="character" w:customStyle="1" w:styleId="titulo2">
    <w:name w:val="titulo2"/>
    <w:qFormat/>
    <w:rsid w:val="00116696"/>
    <w:rPr>
      <w:rFonts w:ascii="Verdana" w:hAnsi="Verdana" w:cs="Verdana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qFormat/>
    <w:rsid w:val="00116696"/>
  </w:style>
  <w:style w:type="character" w:customStyle="1" w:styleId="highlight1">
    <w:name w:val="highlight1"/>
    <w:qFormat/>
    <w:rsid w:val="00116696"/>
    <w:rPr>
      <w:b/>
      <w:bCs/>
      <w:caps/>
      <w:color w:val="000099"/>
    </w:rPr>
  </w:style>
  <w:style w:type="character" w:customStyle="1" w:styleId="highlightbrs1">
    <w:name w:val="highlightbrs1"/>
    <w:qFormat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qFormat/>
    <w:rsid w:val="00116696"/>
    <w:rPr>
      <w:sz w:val="24"/>
      <w:szCs w:val="24"/>
      <w:lang w:eastAsia="zh-CN"/>
    </w:rPr>
  </w:style>
  <w:style w:type="character" w:customStyle="1" w:styleId="Pr-formataoHTMLChar">
    <w:name w:val="Pré-formatação HTML Char"/>
    <w:basedOn w:val="Fontepargpadro"/>
    <w:qFormat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qFormat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qFormat/>
    <w:rsid w:val="0070391E"/>
  </w:style>
  <w:style w:type="character" w:customStyle="1" w:styleId="CabealhoChar1">
    <w:name w:val="Cabeçalho Char1"/>
    <w:basedOn w:val="Fontepargpadro"/>
    <w:uiPriority w:val="99"/>
    <w:semiHidden/>
    <w:qFormat/>
    <w:rsid w:val="0070391E"/>
  </w:style>
  <w:style w:type="character" w:customStyle="1" w:styleId="RodapChar1">
    <w:name w:val="Rodapé Char1"/>
    <w:basedOn w:val="Fontepargpadro"/>
    <w:uiPriority w:val="99"/>
    <w:semiHidden/>
    <w:qFormat/>
    <w:rsid w:val="0070391E"/>
  </w:style>
  <w:style w:type="character" w:customStyle="1" w:styleId="TextodebaloChar1">
    <w:name w:val="Texto de balão Char1"/>
    <w:basedOn w:val="Fontepargpadro"/>
    <w:uiPriority w:val="99"/>
    <w:semiHidden/>
    <w:qFormat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qFormat/>
    <w:rsid w:val="0070391E"/>
  </w:style>
  <w:style w:type="character" w:customStyle="1" w:styleId="SubttuloChar1">
    <w:name w:val="Subtítulo Char1"/>
    <w:basedOn w:val="Fontepargpadro"/>
    <w:uiPriority w:val="11"/>
    <w:qFormat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b w:val="0"/>
      <w:i w:val="0"/>
      <w:sz w:val="24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u w:val="none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Arial"/>
      <w:color w:val="000000"/>
    </w:rPr>
  </w:style>
  <w:style w:type="character" w:customStyle="1" w:styleId="ListLabel87">
    <w:name w:val="ListLabel 87"/>
    <w:qFormat/>
    <w:rPr>
      <w:rFonts w:cs="Arial"/>
      <w:color w:val="000000"/>
    </w:rPr>
  </w:style>
  <w:style w:type="character" w:customStyle="1" w:styleId="ListLabel88">
    <w:name w:val="ListLabel 88"/>
    <w:qFormat/>
    <w:rPr>
      <w:rFonts w:cs="Arial"/>
      <w:color w:val="000000"/>
    </w:rPr>
  </w:style>
  <w:style w:type="character" w:customStyle="1" w:styleId="ListLabel89">
    <w:name w:val="ListLabel 89"/>
    <w:qFormat/>
    <w:rPr>
      <w:rFonts w:cs="Arial"/>
      <w:color w:val="000000"/>
    </w:rPr>
  </w:style>
  <w:style w:type="character" w:customStyle="1" w:styleId="ListLabel90">
    <w:name w:val="ListLabel 90"/>
    <w:qFormat/>
    <w:rPr>
      <w:rFonts w:cs="Arial"/>
      <w:color w:val="000000"/>
    </w:rPr>
  </w:style>
  <w:style w:type="character" w:customStyle="1" w:styleId="ListLabel91">
    <w:name w:val="ListLabel 91"/>
    <w:qFormat/>
    <w:rPr>
      <w:rFonts w:cs="Arial"/>
      <w:color w:val="000000"/>
    </w:rPr>
  </w:style>
  <w:style w:type="character" w:customStyle="1" w:styleId="ListLabel92">
    <w:name w:val="ListLabel 92"/>
    <w:qFormat/>
    <w:rPr>
      <w:rFonts w:cs="Arial"/>
      <w:color w:val="000000"/>
    </w:rPr>
  </w:style>
  <w:style w:type="character" w:customStyle="1" w:styleId="ListLabel93">
    <w:name w:val="ListLabel 93"/>
    <w:qFormat/>
    <w:rPr>
      <w:rFonts w:cs="Arial"/>
      <w:color w:val="000000"/>
    </w:rPr>
  </w:style>
  <w:style w:type="character" w:customStyle="1" w:styleId="ListLabel94">
    <w:name w:val="ListLabel 94"/>
    <w:qFormat/>
    <w:rPr>
      <w:rFonts w:cs="Arial"/>
      <w:color w:val="00000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  <w:b w:val="0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  <w:b w:val="0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  <w:b w:val="0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  <w:b w:val="0"/>
      <w:i w:val="0"/>
      <w:sz w:val="24"/>
      <w:u w:val="none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Arial"/>
      <w:b w:val="0"/>
      <w:szCs w:val="24"/>
    </w:rPr>
  </w:style>
  <w:style w:type="character" w:customStyle="1" w:styleId="ListLabel182">
    <w:name w:val="ListLabel 182"/>
    <w:qFormat/>
    <w:rPr>
      <w:rFonts w:cs="Arial"/>
      <w:szCs w:val="24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  <w:sz w:val="16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2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2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paragraph" w:customStyle="1" w:styleId="Ttulo20">
    <w:name w:val="Título2"/>
    <w:basedOn w:val="Normal"/>
    <w:qFormat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qFormat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paragraph" w:customStyle="1" w:styleId="Default">
    <w:name w:val="Default"/>
    <w:qFormat/>
    <w:rsid w:val="00116696"/>
    <w:pPr>
      <w:suppressAutoHyphens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qFormat/>
    <w:rsid w:val="00116696"/>
    <w:pPr>
      <w:suppressAutoHyphens/>
      <w:spacing w:before="280" w:after="280"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paragraph" w:customStyle="1" w:styleId="Captulo">
    <w:name w:val="Capítulo"/>
    <w:basedOn w:val="Normal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qFormat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Autospacing="1"/>
    </w:p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1967</Words>
  <Characters>10628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8</cp:revision>
  <cp:lastPrinted>2018-01-29T10:39:00Z</cp:lastPrinted>
  <dcterms:created xsi:type="dcterms:W3CDTF">2019-01-30T15:57:00Z</dcterms:created>
  <dcterms:modified xsi:type="dcterms:W3CDTF">2019-01-30T16:03:00Z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