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44AB5EF9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4677E">
        <w:rPr>
          <w:rFonts w:ascii="Cambria" w:hAnsi="Cambria"/>
          <w:sz w:val="24"/>
          <w:szCs w:val="24"/>
        </w:rPr>
        <w:t>015/2021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D4677E">
        <w:rPr>
          <w:rFonts w:ascii="Cambria" w:hAnsi="Cambria"/>
          <w:sz w:val="24"/>
          <w:szCs w:val="24"/>
        </w:rPr>
        <w:t>008/2021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070A5469" w:rsidR="008F0E69" w:rsidRPr="00772F4D" w:rsidRDefault="00D4677E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Plataforma de Soluções Ind. Com. e Prestação de Serviços Ltda</w:t>
            </w:r>
          </w:p>
        </w:tc>
        <w:tc>
          <w:tcPr>
            <w:tcW w:w="1417" w:type="dxa"/>
          </w:tcPr>
          <w:p w14:paraId="316D7480" w14:textId="4DBCC3C0" w:rsidR="008F0E69" w:rsidRPr="00772F4D" w:rsidRDefault="00D4677E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4F1B242C" w14:textId="1BDAAE3D" w:rsidR="008F0E69" w:rsidRPr="00772F4D" w:rsidRDefault="00D4677E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345.500,00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4DBAEE7D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500EE1">
        <w:rPr>
          <w:rFonts w:ascii="Cambria" w:hAnsi="Cambria"/>
          <w:sz w:val="24"/>
          <w:szCs w:val="24"/>
        </w:rPr>
        <w:t>05 de fevereiro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7D699D55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4677E">
        <w:rPr>
          <w:rFonts w:ascii="Cambria" w:hAnsi="Cambria"/>
          <w:sz w:val="24"/>
          <w:szCs w:val="24"/>
        </w:rPr>
        <w:t>015/2021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D4677E">
        <w:rPr>
          <w:rFonts w:ascii="Cambria" w:hAnsi="Cambria"/>
          <w:sz w:val="24"/>
          <w:szCs w:val="24"/>
        </w:rPr>
        <w:t>008/2021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D4677E" w:rsidRPr="00772F4D" w14:paraId="7774A034" w14:textId="77777777" w:rsidTr="00B12C3B">
        <w:tc>
          <w:tcPr>
            <w:tcW w:w="709" w:type="dxa"/>
            <w:shd w:val="clear" w:color="auto" w:fill="D9D9D9"/>
          </w:tcPr>
          <w:p w14:paraId="792C42F1" w14:textId="77777777" w:rsidR="00D4677E" w:rsidRPr="00772F4D" w:rsidRDefault="00D4677E" w:rsidP="00B12C3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2111641" w14:textId="77777777" w:rsidR="00D4677E" w:rsidRPr="00772F4D" w:rsidRDefault="00D4677E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548F9B72" w14:textId="77777777" w:rsidR="00D4677E" w:rsidRPr="00772F4D" w:rsidRDefault="00D4677E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44B4A78" w14:textId="77777777" w:rsidR="00D4677E" w:rsidRPr="00772F4D" w:rsidRDefault="00D4677E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D4677E" w:rsidRPr="00772F4D" w14:paraId="5BBC45C5" w14:textId="77777777" w:rsidTr="00B12C3B">
        <w:trPr>
          <w:trHeight w:val="657"/>
        </w:trPr>
        <w:tc>
          <w:tcPr>
            <w:tcW w:w="709" w:type="dxa"/>
          </w:tcPr>
          <w:p w14:paraId="5032D716" w14:textId="77777777" w:rsidR="00D4677E" w:rsidRPr="00772F4D" w:rsidRDefault="00D4677E" w:rsidP="00B12C3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49724BEC" w14:textId="77777777" w:rsidR="00D4677E" w:rsidRPr="00772F4D" w:rsidRDefault="00D4677E" w:rsidP="00B12C3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Plataforma de Soluções Ind. Com. e Prestação de Serviços Ltda</w:t>
            </w:r>
          </w:p>
        </w:tc>
        <w:tc>
          <w:tcPr>
            <w:tcW w:w="1417" w:type="dxa"/>
          </w:tcPr>
          <w:p w14:paraId="40D769E9" w14:textId="77777777" w:rsidR="00D4677E" w:rsidRPr="00772F4D" w:rsidRDefault="00D4677E" w:rsidP="00B12C3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2306ECEF" w14:textId="77777777" w:rsidR="00D4677E" w:rsidRPr="00772F4D" w:rsidRDefault="00D4677E" w:rsidP="00B12C3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345.500,00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0BB9EA1F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D53D59">
        <w:rPr>
          <w:rFonts w:ascii="Cambria" w:hAnsi="Cambria"/>
          <w:sz w:val="24"/>
          <w:szCs w:val="24"/>
        </w:rPr>
        <w:t>05 de fevereiro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91EE772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D4677E">
        <w:rPr>
          <w:rFonts w:ascii="Cambria" w:hAnsi="Cambria"/>
          <w:sz w:val="24"/>
          <w:szCs w:val="24"/>
        </w:rPr>
        <w:t>015/2021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D4677E">
        <w:rPr>
          <w:rFonts w:ascii="Cambria" w:hAnsi="Cambria"/>
          <w:sz w:val="24"/>
          <w:szCs w:val="24"/>
        </w:rPr>
        <w:t>008/2021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122A1B" w:rsidRPr="00772F4D" w14:paraId="4234E02E" w14:textId="77777777" w:rsidTr="00B12C3B">
        <w:tc>
          <w:tcPr>
            <w:tcW w:w="709" w:type="dxa"/>
            <w:shd w:val="clear" w:color="auto" w:fill="D9D9D9"/>
          </w:tcPr>
          <w:p w14:paraId="258E3A18" w14:textId="77777777" w:rsidR="00122A1B" w:rsidRPr="00772F4D" w:rsidRDefault="00122A1B" w:rsidP="00B12C3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C576922" w14:textId="77777777" w:rsidR="00122A1B" w:rsidRPr="00772F4D" w:rsidRDefault="00122A1B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206922F5" w14:textId="77777777" w:rsidR="00122A1B" w:rsidRPr="00772F4D" w:rsidRDefault="00122A1B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C6ED02A" w14:textId="77777777" w:rsidR="00122A1B" w:rsidRPr="00772F4D" w:rsidRDefault="00122A1B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122A1B" w:rsidRPr="00772F4D" w14:paraId="79CEFD3F" w14:textId="77777777" w:rsidTr="00B12C3B">
        <w:trPr>
          <w:trHeight w:val="657"/>
        </w:trPr>
        <w:tc>
          <w:tcPr>
            <w:tcW w:w="709" w:type="dxa"/>
          </w:tcPr>
          <w:p w14:paraId="0189278C" w14:textId="77777777" w:rsidR="00122A1B" w:rsidRPr="00772F4D" w:rsidRDefault="00122A1B" w:rsidP="00B12C3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5BEC961" w14:textId="77777777" w:rsidR="00122A1B" w:rsidRPr="00772F4D" w:rsidRDefault="00122A1B" w:rsidP="00B12C3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Plataforma de Soluções Ind. Com. e Prestação de Serviços Ltda</w:t>
            </w:r>
          </w:p>
        </w:tc>
        <w:tc>
          <w:tcPr>
            <w:tcW w:w="1417" w:type="dxa"/>
          </w:tcPr>
          <w:p w14:paraId="03404577" w14:textId="77777777" w:rsidR="00122A1B" w:rsidRPr="00772F4D" w:rsidRDefault="00122A1B" w:rsidP="00B12C3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53B5A02F" w14:textId="77777777" w:rsidR="00122A1B" w:rsidRPr="00772F4D" w:rsidRDefault="00122A1B" w:rsidP="00B12C3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345.500,00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20AC5742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D702AF">
        <w:rPr>
          <w:rFonts w:ascii="Cambria" w:hAnsi="Cambria"/>
          <w:sz w:val="24"/>
          <w:szCs w:val="24"/>
        </w:rPr>
        <w:t>05/02</w:t>
      </w:r>
      <w:r w:rsidR="00E35822">
        <w:rPr>
          <w:rFonts w:ascii="Cambria" w:hAnsi="Cambria"/>
          <w:sz w:val="24"/>
          <w:szCs w:val="24"/>
        </w:rPr>
        <w:t>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089AE8A9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D4677E">
        <w:rPr>
          <w:rFonts w:ascii="Cambria" w:hAnsi="Cambria"/>
          <w:b/>
          <w:sz w:val="24"/>
          <w:szCs w:val="24"/>
        </w:rPr>
        <w:t>015/2021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D4677E">
        <w:rPr>
          <w:rFonts w:ascii="Cambria" w:hAnsi="Cambria"/>
          <w:b/>
          <w:sz w:val="24"/>
          <w:szCs w:val="24"/>
        </w:rPr>
        <w:t>008/2021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CC2B25" w:rsidRPr="00772F4D" w14:paraId="428BF219" w14:textId="77777777" w:rsidTr="00B12C3B">
        <w:tc>
          <w:tcPr>
            <w:tcW w:w="709" w:type="dxa"/>
            <w:shd w:val="clear" w:color="auto" w:fill="D9D9D9"/>
          </w:tcPr>
          <w:p w14:paraId="5DE2A9CC" w14:textId="77777777" w:rsidR="00CC2B25" w:rsidRPr="00772F4D" w:rsidRDefault="00CC2B25" w:rsidP="00B12C3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B98DA77" w14:textId="77777777" w:rsidR="00CC2B25" w:rsidRPr="00772F4D" w:rsidRDefault="00CC2B25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201DB87" w14:textId="77777777" w:rsidR="00CC2B25" w:rsidRPr="00772F4D" w:rsidRDefault="00CC2B25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C4F8AC7" w14:textId="77777777" w:rsidR="00CC2B25" w:rsidRPr="00772F4D" w:rsidRDefault="00CC2B25" w:rsidP="00B12C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CC2B25" w:rsidRPr="00772F4D" w14:paraId="27A50CF2" w14:textId="77777777" w:rsidTr="00B12C3B">
        <w:trPr>
          <w:trHeight w:val="657"/>
        </w:trPr>
        <w:tc>
          <w:tcPr>
            <w:tcW w:w="709" w:type="dxa"/>
          </w:tcPr>
          <w:p w14:paraId="0DD38206" w14:textId="77777777" w:rsidR="00CC2B25" w:rsidRPr="00772F4D" w:rsidRDefault="00CC2B25" w:rsidP="00B12C3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62FEAF6" w14:textId="77777777" w:rsidR="00CC2B25" w:rsidRPr="00772F4D" w:rsidRDefault="00CC2B25" w:rsidP="00B12C3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Plataforma de Soluções Ind. Com. e Prestação de Serviços Ltda</w:t>
            </w:r>
          </w:p>
        </w:tc>
        <w:tc>
          <w:tcPr>
            <w:tcW w:w="1417" w:type="dxa"/>
          </w:tcPr>
          <w:p w14:paraId="77559D7B" w14:textId="77777777" w:rsidR="00CC2B25" w:rsidRPr="00772F4D" w:rsidRDefault="00CC2B25" w:rsidP="00B12C3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2A8767C7" w14:textId="77777777" w:rsidR="00CC2B25" w:rsidRPr="00772F4D" w:rsidRDefault="00CC2B25" w:rsidP="00B12C3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345.500,00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4B18E501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511226" w:rsidRPr="00511226">
        <w:rPr>
          <w:rFonts w:ascii="Cambria" w:hAnsi="Cambria" w:cs="Arial"/>
          <w:i/>
        </w:rPr>
        <w:t>Registro de preço para aquisição de dosador de linha para atender as demandas do setor de água e esgoto (SMAE), deste Município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546E6B5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4677E">
        <w:rPr>
          <w:rFonts w:ascii="Cambria" w:hAnsi="Cambria"/>
          <w:sz w:val="24"/>
          <w:szCs w:val="24"/>
        </w:rPr>
        <w:t>008/2021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75A188E4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bookmarkStart w:id="1" w:name="_Hlk63431836"/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00353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10D8E76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01F139F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3406A92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2945122C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17.511.0447.1158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SIST ABAS.</w:t>
      </w:r>
    </w:p>
    <w:p w14:paraId="59D6DF20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Equipamento e Material Permanente</w:t>
      </w:r>
    </w:p>
    <w:p w14:paraId="233AB0DC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0FDA0111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00358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96794A3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5BDF22D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730094B1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78553D2A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17.512.0447.1162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ABAS AGUA</w:t>
      </w:r>
    </w:p>
    <w:p w14:paraId="79185FA0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Equipamento e Material Permanente</w:t>
      </w:r>
    </w:p>
    <w:p w14:paraId="37198891" w14:textId="77777777" w:rsidR="00460895" w:rsidRPr="006E2C3B" w:rsidRDefault="00460895" w:rsidP="004608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2C3B">
        <w:rPr>
          <w:rFonts w:ascii="Cambria" w:eastAsia="@Malgun Gothic" w:hAnsi="Cambria"/>
          <w:sz w:val="18"/>
          <w:szCs w:val="18"/>
          <w:lang w:val="en-US"/>
        </w:rPr>
        <w:tab/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E2C3B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bookmarkEnd w:id="1"/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75DC8A2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5C2D87">
        <w:rPr>
          <w:rFonts w:ascii="Cambria" w:hAnsi="Cambria"/>
          <w:sz w:val="24"/>
          <w:szCs w:val="24"/>
        </w:rPr>
        <w:t>345.500,00 (trezentos e quarenta e cinco mil e quinhentos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420BEDC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0151D1">
        <w:rPr>
          <w:rFonts w:ascii="Cambria" w:hAnsi="Cambria"/>
          <w:sz w:val="24"/>
          <w:szCs w:val="24"/>
        </w:rPr>
        <w:t>05/02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F75376">
        <w:rPr>
          <w:rFonts w:ascii="Cambria" w:hAnsi="Cambria"/>
          <w:sz w:val="24"/>
          <w:szCs w:val="24"/>
        </w:rPr>
        <w:t>04/02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BBB371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CF79F5">
        <w:rPr>
          <w:rFonts w:ascii="Cambria" w:hAnsi="Cambria"/>
          <w:sz w:val="24"/>
          <w:szCs w:val="24"/>
        </w:rPr>
        <w:t>05/02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B6F5E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214</cp:revision>
  <cp:lastPrinted>2020-08-19T14:24:00Z</cp:lastPrinted>
  <dcterms:created xsi:type="dcterms:W3CDTF">2019-06-21T15:25:00Z</dcterms:created>
  <dcterms:modified xsi:type="dcterms:W3CDTF">2021-02-05T18:50:00Z</dcterms:modified>
</cp:coreProperties>
</file>