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2C9FB" w14:textId="4C65E56D" w:rsidR="00961925" w:rsidRPr="00E11B17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310533" w:rsidRPr="00E11B17">
        <w:rPr>
          <w:rFonts w:ascii="Cambria" w:hAnsi="Cambria"/>
          <w:b/>
          <w:color w:val="000000"/>
          <w:szCs w:val="24"/>
        </w:rPr>
        <w:t>057/2021</w:t>
      </w:r>
    </w:p>
    <w:p w14:paraId="26C2C9FC" w14:textId="731BE69E" w:rsidR="00961925" w:rsidRPr="00E11B17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PREGÃO PRESENCIAL Nº </w:t>
      </w:r>
      <w:r w:rsidR="00310533" w:rsidRPr="00E11B17">
        <w:rPr>
          <w:rFonts w:ascii="Cambria" w:hAnsi="Cambria"/>
          <w:b/>
          <w:color w:val="000000"/>
          <w:szCs w:val="24"/>
        </w:rPr>
        <w:t>032/2021</w:t>
      </w:r>
    </w:p>
    <w:p w14:paraId="26C2C9FD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9FE" w14:textId="77777777" w:rsidR="00961925" w:rsidRPr="00E11B17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26C2CA01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2" w14:textId="7E9E3E53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ATA DE REGISTRO DE PREÇOS Nº </w:t>
      </w:r>
      <w:r w:rsidR="002B773F" w:rsidRPr="00E11B17">
        <w:rPr>
          <w:rFonts w:ascii="Cambria" w:hAnsi="Cambria"/>
          <w:color w:val="000000"/>
          <w:szCs w:val="24"/>
        </w:rPr>
        <w:t>027/2021</w:t>
      </w:r>
      <w:r w:rsidRPr="00E11B17">
        <w:rPr>
          <w:rFonts w:ascii="Cambria" w:hAnsi="Cambria"/>
          <w:color w:val="000000"/>
          <w:szCs w:val="24"/>
        </w:rPr>
        <w:t>.</w:t>
      </w:r>
    </w:p>
    <w:p w14:paraId="26C2CA03" w14:textId="7DA94B61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PREGÃO Nº </w:t>
      </w:r>
      <w:r w:rsidR="00310533" w:rsidRPr="00E11B17">
        <w:rPr>
          <w:rFonts w:ascii="Cambria" w:hAnsi="Cambria"/>
          <w:color w:val="000000"/>
          <w:szCs w:val="24"/>
        </w:rPr>
        <w:t>032/2021</w:t>
      </w:r>
      <w:r w:rsidRPr="00E11B17">
        <w:rPr>
          <w:rFonts w:ascii="Cambria" w:hAnsi="Cambria"/>
          <w:color w:val="000000"/>
          <w:szCs w:val="24"/>
        </w:rPr>
        <w:t>.</w:t>
      </w:r>
    </w:p>
    <w:p w14:paraId="26C2CA04" w14:textId="593C8BF2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PROCESSO Nº </w:t>
      </w:r>
      <w:r w:rsidR="00310533" w:rsidRPr="00E11B17">
        <w:rPr>
          <w:rFonts w:ascii="Cambria" w:hAnsi="Cambria"/>
          <w:color w:val="000000"/>
          <w:szCs w:val="24"/>
        </w:rPr>
        <w:t>057/2021</w:t>
      </w:r>
      <w:r w:rsidRPr="00E11B17">
        <w:rPr>
          <w:rFonts w:ascii="Cambria" w:hAnsi="Cambria"/>
          <w:color w:val="000000"/>
          <w:szCs w:val="24"/>
        </w:rPr>
        <w:t>.</w:t>
      </w:r>
    </w:p>
    <w:p w14:paraId="26C2CA05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6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>VALIDADE: 12 meses.</w:t>
      </w:r>
    </w:p>
    <w:p w14:paraId="26C2CA07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8" w14:textId="77777777" w:rsidR="00961925" w:rsidRPr="00E11B17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14:paraId="26C2CA09" w14:textId="3EC06E27" w:rsidR="00961925" w:rsidRPr="00E11B17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E11B17">
        <w:rPr>
          <w:rFonts w:ascii="Cambria" w:hAnsi="Cambria" w:cs="Arial"/>
          <w:color w:val="000000"/>
        </w:rPr>
        <w:t xml:space="preserve">Aos </w:t>
      </w:r>
      <w:r w:rsidR="00080C5D" w:rsidRPr="00E11B17">
        <w:rPr>
          <w:rFonts w:ascii="Cambria" w:hAnsi="Cambria" w:cs="Arial"/>
          <w:color w:val="000000"/>
        </w:rPr>
        <w:t xml:space="preserve">30 (trinta) </w:t>
      </w:r>
      <w:r w:rsidRPr="00E11B17">
        <w:rPr>
          <w:rFonts w:ascii="Cambria" w:hAnsi="Cambria" w:cs="Arial"/>
          <w:color w:val="000000"/>
        </w:rPr>
        <w:t xml:space="preserve">dias do mês de </w:t>
      </w:r>
      <w:r w:rsidR="00080C5D" w:rsidRPr="00E11B17">
        <w:rPr>
          <w:rFonts w:ascii="Cambria" w:hAnsi="Cambria" w:cs="Arial"/>
          <w:color w:val="000000"/>
        </w:rPr>
        <w:t xml:space="preserve">junho </w:t>
      </w:r>
      <w:r w:rsidRPr="00E11B17">
        <w:rPr>
          <w:rFonts w:ascii="Cambria" w:hAnsi="Cambria" w:cs="Arial"/>
          <w:color w:val="000000"/>
        </w:rPr>
        <w:t xml:space="preserve">de </w:t>
      </w:r>
      <w:r w:rsidR="009634F9" w:rsidRPr="00E11B17">
        <w:rPr>
          <w:rFonts w:ascii="Cambria" w:hAnsi="Cambria" w:cs="Arial"/>
          <w:color w:val="000000"/>
        </w:rPr>
        <w:t>2021</w:t>
      </w:r>
      <w:r w:rsidRPr="00E11B17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701FF9" w:rsidRPr="00E11B17">
        <w:rPr>
          <w:rFonts w:ascii="Cambria" w:hAnsi="Cambria" w:cs="Arial"/>
          <w:color w:val="000000"/>
        </w:rPr>
        <w:t>Avenida Francisco Valadares da Fonseca, nº. 250, bairro Vasco Lopes, Papagaios/MG, CEP 35.669-000</w:t>
      </w:r>
      <w:r w:rsidRPr="00E11B17">
        <w:rPr>
          <w:rFonts w:ascii="Cambria" w:hAnsi="Cambria" w:cs="Arial"/>
          <w:color w:val="000000"/>
        </w:rPr>
        <w:t xml:space="preserve">, o Exmo. Sr. Prefeito Municipal, Sr. </w:t>
      </w:r>
      <w:r w:rsidR="008207DE" w:rsidRPr="00E11B17">
        <w:rPr>
          <w:rFonts w:ascii="Cambria" w:hAnsi="Cambria" w:cs="Arial"/>
          <w:color w:val="000000"/>
        </w:rPr>
        <w:t>Mário Reis Filgueiras</w:t>
      </w:r>
      <w:r w:rsidRPr="00E11B17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310533" w:rsidRPr="00E11B17">
        <w:rPr>
          <w:rFonts w:ascii="Cambria" w:hAnsi="Cambria" w:cs="Arial"/>
          <w:color w:val="000000"/>
        </w:rPr>
        <w:t>032/2021</w:t>
      </w:r>
      <w:r w:rsidRPr="00E11B17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310533" w:rsidRPr="00E11B17">
        <w:rPr>
          <w:rFonts w:ascii="Cambria" w:hAnsi="Cambria" w:cs="Arial"/>
          <w:color w:val="000000"/>
        </w:rPr>
        <w:t>057/2021</w:t>
      </w:r>
      <w:r w:rsidRPr="00E11B17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8649BC" w:rsidRPr="00243393">
        <w:rPr>
          <w:rFonts w:ascii="Cambria" w:hAnsi="Cambria" w:cs="Arial"/>
          <w:b/>
        </w:rPr>
        <w:t>COMERCIAL VENER LTDA EPP</w:t>
      </w:r>
      <w:r w:rsidR="008649BC" w:rsidRPr="00243393">
        <w:rPr>
          <w:rFonts w:ascii="Cambria" w:hAnsi="Cambria" w:cs="Arial"/>
        </w:rPr>
        <w:t>, localizado na Avenida Américo Vespúcio, nº. 213, bairro Riachuelo, Belo Horizonte/MG, CEP 31.230-240, cujo CNPJ é 65.353.401/0001-70, neste ato representado por Tiago Ernesto Guerra, inscrito no CPF/MF sob o nº. 061.189.786-554, conforme quadro abaix</w:t>
      </w:r>
      <w:r w:rsidR="008649BC">
        <w:rPr>
          <w:rFonts w:ascii="Cambria" w:hAnsi="Cambria" w:cs="Arial"/>
        </w:rPr>
        <w:t>o</w:t>
      </w:r>
      <w:r w:rsidRPr="00E11B17">
        <w:rPr>
          <w:rFonts w:ascii="Cambria" w:hAnsi="Cambria" w:cs="Arial"/>
          <w:color w:val="000000"/>
        </w:rPr>
        <w:t>:</w:t>
      </w:r>
    </w:p>
    <w:p w14:paraId="26C2CA0A" w14:textId="77777777" w:rsidR="00961925" w:rsidRPr="00E11B17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1995"/>
        <w:gridCol w:w="869"/>
        <w:gridCol w:w="963"/>
        <w:gridCol w:w="1016"/>
        <w:gridCol w:w="961"/>
        <w:gridCol w:w="913"/>
        <w:gridCol w:w="961"/>
        <w:gridCol w:w="915"/>
        <w:gridCol w:w="9"/>
      </w:tblGrid>
      <w:tr w:rsidR="00002A1D" w:rsidRPr="00F36322" w14:paraId="55F50130" w14:textId="77777777" w:rsidTr="0088538B">
        <w:trPr>
          <w:trHeight w:val="20"/>
        </w:trPr>
        <w:tc>
          <w:tcPr>
            <w:tcW w:w="539" w:type="dxa"/>
            <w:vMerge w:val="restart"/>
            <w:shd w:val="clear" w:color="auto" w:fill="auto"/>
            <w:vAlign w:val="center"/>
            <w:hideMark/>
          </w:tcPr>
          <w:p w14:paraId="740FC49E" w14:textId="77777777" w:rsidR="00002A1D" w:rsidRPr="00F36322" w:rsidRDefault="00002A1D" w:rsidP="00F36322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F36322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14:paraId="1BF6C9DA" w14:textId="77777777" w:rsidR="00002A1D" w:rsidRPr="00F36322" w:rsidRDefault="00002A1D" w:rsidP="00F3632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F36322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DESCRIÇÃO DO ITEM</w:t>
            </w:r>
          </w:p>
        </w:tc>
        <w:tc>
          <w:tcPr>
            <w:tcW w:w="6607" w:type="dxa"/>
            <w:gridSpan w:val="8"/>
            <w:shd w:val="clear" w:color="auto" w:fill="auto"/>
            <w:vAlign w:val="center"/>
            <w:hideMark/>
          </w:tcPr>
          <w:p w14:paraId="65AA6BC3" w14:textId="77777777" w:rsidR="00002A1D" w:rsidRPr="00F36322" w:rsidRDefault="00002A1D" w:rsidP="00F3632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F36322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QUANTIDADE/ VALOR</w:t>
            </w:r>
          </w:p>
        </w:tc>
      </w:tr>
      <w:tr w:rsidR="0088538B" w:rsidRPr="00F36322" w14:paraId="52496236" w14:textId="77777777" w:rsidTr="0088538B">
        <w:trPr>
          <w:gridAfter w:val="1"/>
          <w:wAfter w:w="9" w:type="dxa"/>
          <w:trHeight w:val="20"/>
        </w:trPr>
        <w:tc>
          <w:tcPr>
            <w:tcW w:w="539" w:type="dxa"/>
            <w:vMerge/>
            <w:vAlign w:val="center"/>
            <w:hideMark/>
          </w:tcPr>
          <w:p w14:paraId="333B771D" w14:textId="77777777" w:rsidR="00002A1D" w:rsidRPr="00F36322" w:rsidRDefault="00002A1D" w:rsidP="00F36322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14:paraId="0B5563DD" w14:textId="77777777" w:rsidR="00002A1D" w:rsidRPr="00F36322" w:rsidRDefault="00002A1D" w:rsidP="00F36322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8" w:type="dxa"/>
            <w:gridSpan w:val="3"/>
            <w:shd w:val="clear" w:color="000000" w:fill="BFBFBF"/>
            <w:vAlign w:val="center"/>
            <w:hideMark/>
          </w:tcPr>
          <w:p w14:paraId="65E4BDF8" w14:textId="77777777" w:rsidR="00002A1D" w:rsidRPr="00F36322" w:rsidRDefault="00002A1D" w:rsidP="00F3632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36322">
              <w:rPr>
                <w:rFonts w:ascii="Cambria" w:hAnsi="Cambria" w:cs="Calibri"/>
                <w:color w:val="000000"/>
                <w:sz w:val="16"/>
                <w:szCs w:val="16"/>
              </w:rPr>
              <w:t>Órgão gerenciador</w:t>
            </w:r>
          </w:p>
        </w:tc>
        <w:tc>
          <w:tcPr>
            <w:tcW w:w="1874" w:type="dxa"/>
            <w:gridSpan w:val="2"/>
            <w:shd w:val="clear" w:color="000000" w:fill="BFBFBF"/>
            <w:vAlign w:val="center"/>
            <w:hideMark/>
          </w:tcPr>
          <w:p w14:paraId="1358C523" w14:textId="77777777" w:rsidR="00002A1D" w:rsidRPr="00F36322" w:rsidRDefault="00002A1D" w:rsidP="00F3632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36322">
              <w:rPr>
                <w:rFonts w:ascii="Cambria" w:hAnsi="Cambria" w:cs="Calibri"/>
                <w:color w:val="000000"/>
                <w:sz w:val="16"/>
                <w:szCs w:val="16"/>
              </w:rPr>
              <w:t>Total a ser registrada e limite por adesão</w:t>
            </w:r>
          </w:p>
        </w:tc>
        <w:tc>
          <w:tcPr>
            <w:tcW w:w="1876" w:type="dxa"/>
            <w:gridSpan w:val="2"/>
            <w:shd w:val="clear" w:color="000000" w:fill="BFBFBF"/>
            <w:vAlign w:val="center"/>
            <w:hideMark/>
          </w:tcPr>
          <w:p w14:paraId="4F8F94B9" w14:textId="77777777" w:rsidR="00002A1D" w:rsidRPr="00F36322" w:rsidRDefault="00002A1D" w:rsidP="00F3632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36322">
              <w:rPr>
                <w:rFonts w:ascii="Cambria" w:hAnsi="Cambria" w:cs="Calibri"/>
                <w:color w:val="000000"/>
                <w:sz w:val="16"/>
                <w:szCs w:val="16"/>
              </w:rPr>
              <w:t>Limite decorrente de adesões</w:t>
            </w:r>
          </w:p>
        </w:tc>
      </w:tr>
      <w:tr w:rsidR="00002A1D" w:rsidRPr="00F36322" w14:paraId="11D633D0" w14:textId="77777777" w:rsidTr="0088538B">
        <w:trPr>
          <w:gridAfter w:val="1"/>
          <w:wAfter w:w="9" w:type="dxa"/>
          <w:trHeight w:val="230"/>
        </w:trPr>
        <w:tc>
          <w:tcPr>
            <w:tcW w:w="539" w:type="dxa"/>
            <w:vMerge/>
            <w:vAlign w:val="center"/>
            <w:hideMark/>
          </w:tcPr>
          <w:p w14:paraId="644985C3" w14:textId="77777777" w:rsidR="00002A1D" w:rsidRPr="00F36322" w:rsidRDefault="00002A1D" w:rsidP="00F36322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14:paraId="739D6300" w14:textId="77777777" w:rsidR="00002A1D" w:rsidRPr="00F36322" w:rsidRDefault="00002A1D" w:rsidP="00F36322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vMerge w:val="restart"/>
            <w:shd w:val="clear" w:color="000000" w:fill="D9D9D9"/>
            <w:vAlign w:val="center"/>
            <w:hideMark/>
          </w:tcPr>
          <w:p w14:paraId="77EBFD0B" w14:textId="77777777" w:rsidR="00002A1D" w:rsidRPr="00F36322" w:rsidRDefault="00002A1D" w:rsidP="00F3632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36322">
              <w:rPr>
                <w:rFonts w:ascii="Cambria" w:hAnsi="Cambria" w:cs="Calibri"/>
                <w:color w:val="000000"/>
                <w:sz w:val="16"/>
                <w:szCs w:val="16"/>
              </w:rPr>
              <w:t>Qtde Estimada</w:t>
            </w:r>
          </w:p>
        </w:tc>
        <w:tc>
          <w:tcPr>
            <w:tcW w:w="963" w:type="dxa"/>
            <w:vMerge w:val="restart"/>
            <w:shd w:val="clear" w:color="000000" w:fill="D9D9D9"/>
            <w:vAlign w:val="center"/>
            <w:hideMark/>
          </w:tcPr>
          <w:p w14:paraId="33578D8D" w14:textId="77777777" w:rsidR="00002A1D" w:rsidRPr="00F36322" w:rsidRDefault="00002A1D" w:rsidP="00F3632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36322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Valor Unitário </w:t>
            </w:r>
          </w:p>
        </w:tc>
        <w:tc>
          <w:tcPr>
            <w:tcW w:w="1016" w:type="dxa"/>
            <w:vMerge w:val="restart"/>
            <w:shd w:val="clear" w:color="000000" w:fill="D9D9D9"/>
            <w:vAlign w:val="center"/>
            <w:hideMark/>
          </w:tcPr>
          <w:p w14:paraId="40DE2C1F" w14:textId="77777777" w:rsidR="00002A1D" w:rsidRPr="00F36322" w:rsidRDefault="00002A1D" w:rsidP="00F3632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36322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61" w:type="dxa"/>
            <w:vMerge w:val="restart"/>
            <w:shd w:val="clear" w:color="000000" w:fill="D9D9D9"/>
            <w:vAlign w:val="center"/>
            <w:hideMark/>
          </w:tcPr>
          <w:p w14:paraId="264F6932" w14:textId="77777777" w:rsidR="00002A1D" w:rsidRPr="00F36322" w:rsidRDefault="00002A1D" w:rsidP="00F3632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36322">
              <w:rPr>
                <w:rFonts w:ascii="Cambria" w:hAnsi="Cambria" w:cs="Calibri"/>
                <w:color w:val="000000"/>
                <w:sz w:val="16"/>
                <w:szCs w:val="16"/>
              </w:rPr>
              <w:t>Qtde. Estimada</w:t>
            </w:r>
          </w:p>
        </w:tc>
        <w:tc>
          <w:tcPr>
            <w:tcW w:w="913" w:type="dxa"/>
            <w:vMerge w:val="restart"/>
            <w:shd w:val="clear" w:color="000000" w:fill="D9D9D9"/>
            <w:vAlign w:val="center"/>
            <w:hideMark/>
          </w:tcPr>
          <w:p w14:paraId="4F836507" w14:textId="77777777" w:rsidR="00002A1D" w:rsidRPr="00F36322" w:rsidRDefault="00002A1D" w:rsidP="00F3632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36322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61" w:type="dxa"/>
            <w:vMerge w:val="restart"/>
            <w:shd w:val="clear" w:color="000000" w:fill="D9D9D9"/>
            <w:vAlign w:val="center"/>
            <w:hideMark/>
          </w:tcPr>
          <w:p w14:paraId="7EC78A6A" w14:textId="77777777" w:rsidR="00002A1D" w:rsidRPr="00F36322" w:rsidRDefault="00002A1D" w:rsidP="00F3632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36322">
              <w:rPr>
                <w:rFonts w:ascii="Cambria" w:hAnsi="Cambria" w:cs="Calibri"/>
                <w:color w:val="000000"/>
                <w:sz w:val="16"/>
                <w:szCs w:val="16"/>
              </w:rPr>
              <w:t>Qtde. Estimada</w:t>
            </w:r>
          </w:p>
        </w:tc>
        <w:tc>
          <w:tcPr>
            <w:tcW w:w="915" w:type="dxa"/>
            <w:vMerge w:val="restart"/>
            <w:shd w:val="clear" w:color="000000" w:fill="D9D9D9"/>
            <w:vAlign w:val="center"/>
            <w:hideMark/>
          </w:tcPr>
          <w:p w14:paraId="481612A6" w14:textId="77777777" w:rsidR="00002A1D" w:rsidRPr="00F36322" w:rsidRDefault="00002A1D" w:rsidP="00F3632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36322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</w:tr>
      <w:tr w:rsidR="00002A1D" w:rsidRPr="00F36322" w14:paraId="214B5C89" w14:textId="77777777" w:rsidTr="0088538B">
        <w:trPr>
          <w:gridAfter w:val="1"/>
          <w:wAfter w:w="9" w:type="dxa"/>
          <w:trHeight w:val="230"/>
        </w:trPr>
        <w:tc>
          <w:tcPr>
            <w:tcW w:w="539" w:type="dxa"/>
            <w:vMerge/>
            <w:vAlign w:val="center"/>
            <w:hideMark/>
          </w:tcPr>
          <w:p w14:paraId="618E6D4E" w14:textId="77777777" w:rsidR="00002A1D" w:rsidRPr="00F36322" w:rsidRDefault="00002A1D" w:rsidP="00F36322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14:paraId="300432C3" w14:textId="77777777" w:rsidR="00002A1D" w:rsidRPr="00F36322" w:rsidRDefault="00002A1D" w:rsidP="00F36322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vMerge/>
            <w:vAlign w:val="center"/>
            <w:hideMark/>
          </w:tcPr>
          <w:p w14:paraId="2C1C2C1F" w14:textId="77777777" w:rsidR="00002A1D" w:rsidRPr="00F36322" w:rsidRDefault="00002A1D" w:rsidP="00F36322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vAlign w:val="center"/>
            <w:hideMark/>
          </w:tcPr>
          <w:p w14:paraId="4FD56D77" w14:textId="77777777" w:rsidR="00002A1D" w:rsidRPr="00F36322" w:rsidRDefault="00002A1D" w:rsidP="00F36322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14:paraId="49D53DA7" w14:textId="77777777" w:rsidR="00002A1D" w:rsidRPr="00F36322" w:rsidRDefault="00002A1D" w:rsidP="00F36322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vAlign w:val="center"/>
            <w:hideMark/>
          </w:tcPr>
          <w:p w14:paraId="14AB1E31" w14:textId="77777777" w:rsidR="00002A1D" w:rsidRPr="00F36322" w:rsidRDefault="00002A1D" w:rsidP="00F36322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/>
            <w:vAlign w:val="center"/>
            <w:hideMark/>
          </w:tcPr>
          <w:p w14:paraId="03B1EE35" w14:textId="77777777" w:rsidR="00002A1D" w:rsidRPr="00F36322" w:rsidRDefault="00002A1D" w:rsidP="00F36322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vAlign w:val="center"/>
            <w:hideMark/>
          </w:tcPr>
          <w:p w14:paraId="5C0C27C4" w14:textId="77777777" w:rsidR="00002A1D" w:rsidRPr="00F36322" w:rsidRDefault="00002A1D" w:rsidP="00F36322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/>
            <w:vAlign w:val="center"/>
            <w:hideMark/>
          </w:tcPr>
          <w:p w14:paraId="595E731A" w14:textId="77777777" w:rsidR="00002A1D" w:rsidRPr="00F36322" w:rsidRDefault="00002A1D" w:rsidP="00F36322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002A1D" w:rsidRPr="00F36322" w14:paraId="731377A8" w14:textId="77777777" w:rsidTr="0088538B">
        <w:trPr>
          <w:gridAfter w:val="1"/>
          <w:wAfter w:w="9" w:type="dxa"/>
          <w:trHeight w:val="2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14:paraId="6329C092" w14:textId="77777777" w:rsidR="00002A1D" w:rsidRPr="00F36322" w:rsidRDefault="00002A1D" w:rsidP="00F3632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36322">
              <w:rPr>
                <w:rFonts w:ascii="Cambria" w:hAnsi="Cambria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14:paraId="53CD81D8" w14:textId="77777777" w:rsidR="00002A1D" w:rsidRPr="00F36322" w:rsidRDefault="00002A1D" w:rsidP="00F36322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36322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Papel toalha branco de três dobras 100% celulose, toalha de papel interfolhas, macio, na cor branca, não reciclado, medindo aproximadamente 20cm x 22cm, sem manchas, sem furos, acondicionado em pacote c/ 1000 folhas, com dados de identificação do produto, marca do fabricante, data de fabricação e prazo de validade. 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0DFB2F63" w14:textId="77777777" w:rsidR="00002A1D" w:rsidRPr="00F36322" w:rsidRDefault="00002A1D" w:rsidP="00F3632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36322">
              <w:rPr>
                <w:rFonts w:ascii="Cambria" w:hAnsi="Cambria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78559C5D" w14:textId="52F8416C" w:rsidR="00002A1D" w:rsidRPr="00F36322" w:rsidRDefault="00002A1D" w:rsidP="00002A1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36322">
              <w:rPr>
                <w:rFonts w:ascii="Cambria" w:hAnsi="Cambria" w:cs="Calibri"/>
                <w:color w:val="000000"/>
                <w:sz w:val="16"/>
                <w:szCs w:val="16"/>
              </w:rPr>
              <w:t>21,90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075C8CDB" w14:textId="30D12D74" w:rsidR="00002A1D" w:rsidRPr="00F36322" w:rsidRDefault="00002A1D" w:rsidP="00002A1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36322">
              <w:rPr>
                <w:rFonts w:ascii="Cambria" w:hAnsi="Cambria" w:cs="Calibri"/>
                <w:color w:val="000000"/>
                <w:sz w:val="16"/>
                <w:szCs w:val="16"/>
              </w:rPr>
              <w:t>43.800,00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14:paraId="049464C9" w14:textId="77777777" w:rsidR="00002A1D" w:rsidRPr="00F36322" w:rsidRDefault="00002A1D" w:rsidP="00002A1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36322">
              <w:rPr>
                <w:rFonts w:ascii="Cambria" w:hAnsi="Cambria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14:paraId="4BEB217A" w14:textId="45F54369" w:rsidR="00002A1D" w:rsidRPr="00F36322" w:rsidRDefault="00002A1D" w:rsidP="00002A1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36322">
              <w:rPr>
                <w:rFonts w:ascii="Cambria" w:hAnsi="Cambria" w:cs="Calibri"/>
                <w:color w:val="000000"/>
                <w:sz w:val="16"/>
                <w:szCs w:val="16"/>
              </w:rPr>
              <w:t>43.800,00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14:paraId="1670107A" w14:textId="77777777" w:rsidR="00002A1D" w:rsidRPr="00F36322" w:rsidRDefault="00002A1D" w:rsidP="00002A1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36322">
              <w:rPr>
                <w:rFonts w:ascii="Cambria" w:hAnsi="Cambria" w:cs="Calibri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6434D2EA" w14:textId="2E3A228D" w:rsidR="00002A1D" w:rsidRPr="00F36322" w:rsidRDefault="00002A1D" w:rsidP="00002A1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36322">
              <w:rPr>
                <w:rFonts w:ascii="Cambria" w:hAnsi="Cambria" w:cs="Calibri"/>
                <w:color w:val="000000"/>
                <w:sz w:val="16"/>
                <w:szCs w:val="16"/>
              </w:rPr>
              <w:t>219.000,00</w:t>
            </w:r>
          </w:p>
        </w:tc>
      </w:tr>
      <w:tr w:rsidR="00002A1D" w:rsidRPr="00F36322" w14:paraId="536A0ABE" w14:textId="77777777" w:rsidTr="0088538B">
        <w:trPr>
          <w:gridAfter w:val="1"/>
          <w:wAfter w:w="9" w:type="dxa"/>
          <w:trHeight w:val="20"/>
        </w:trPr>
        <w:tc>
          <w:tcPr>
            <w:tcW w:w="539" w:type="dxa"/>
            <w:shd w:val="clear" w:color="auto" w:fill="auto"/>
            <w:vAlign w:val="center"/>
            <w:hideMark/>
          </w:tcPr>
          <w:p w14:paraId="4CE259D9" w14:textId="77777777" w:rsidR="00002A1D" w:rsidRPr="00F36322" w:rsidRDefault="00002A1D" w:rsidP="00F3632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36322">
              <w:rPr>
                <w:rFonts w:ascii="Cambria" w:hAnsi="Cambria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14:paraId="229DB060" w14:textId="77777777" w:rsidR="00002A1D" w:rsidRPr="00F36322" w:rsidRDefault="00002A1D" w:rsidP="00F36322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36322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Sabão de coco em barra - Composição: Composição: Sabão de ácidos graxos de coco </w:t>
            </w:r>
            <w:r w:rsidRPr="00F36322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sabão de ácidos graxos de sebo, sabão de ácidos graxos de soja, coadjuvante, glicerina, agente anti-redepositante e água. Embalagem primaria contendo 1 unidade do produto, embalagem plástica devidamente lacrada e rotulada conforme legislação vigente.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168424D9" w14:textId="77777777" w:rsidR="00002A1D" w:rsidRPr="00F36322" w:rsidRDefault="00002A1D" w:rsidP="00F3632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36322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500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668667BB" w14:textId="12DBC15B" w:rsidR="00002A1D" w:rsidRPr="00F36322" w:rsidRDefault="00002A1D" w:rsidP="00002A1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36322">
              <w:rPr>
                <w:rFonts w:ascii="Cambria" w:hAnsi="Cambria" w:cs="Calibri"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4D46550A" w14:textId="671C64D6" w:rsidR="00002A1D" w:rsidRPr="00F36322" w:rsidRDefault="00002A1D" w:rsidP="00002A1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36322">
              <w:rPr>
                <w:rFonts w:ascii="Cambria" w:hAnsi="Cambria" w:cs="Calibri"/>
                <w:color w:val="000000"/>
                <w:sz w:val="16"/>
                <w:szCs w:val="16"/>
              </w:rPr>
              <w:t>565,00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14:paraId="1E392DE3" w14:textId="77777777" w:rsidR="00002A1D" w:rsidRPr="00F36322" w:rsidRDefault="00002A1D" w:rsidP="00002A1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36322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14:paraId="12A21B5C" w14:textId="3023DE62" w:rsidR="00002A1D" w:rsidRPr="00F36322" w:rsidRDefault="00002A1D" w:rsidP="00002A1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36322">
              <w:rPr>
                <w:rFonts w:ascii="Cambria" w:hAnsi="Cambria" w:cs="Calibri"/>
                <w:color w:val="000000"/>
                <w:sz w:val="16"/>
                <w:szCs w:val="16"/>
              </w:rPr>
              <w:t>565,00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14:paraId="70004D3E" w14:textId="77777777" w:rsidR="00002A1D" w:rsidRPr="00F36322" w:rsidRDefault="00002A1D" w:rsidP="00002A1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36322">
              <w:rPr>
                <w:rFonts w:ascii="Cambria" w:hAnsi="Cambria" w:cs="Calibri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56A045E6" w14:textId="7219A404" w:rsidR="00002A1D" w:rsidRPr="00F36322" w:rsidRDefault="00002A1D" w:rsidP="00002A1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36322">
              <w:rPr>
                <w:rFonts w:ascii="Cambria" w:hAnsi="Cambria" w:cs="Calibri"/>
                <w:color w:val="000000"/>
                <w:sz w:val="16"/>
                <w:szCs w:val="16"/>
              </w:rPr>
              <w:t>2.825,00</w:t>
            </w:r>
          </w:p>
        </w:tc>
      </w:tr>
      <w:tr w:rsidR="00002A1D" w:rsidRPr="00F36322" w14:paraId="243256A0" w14:textId="77777777" w:rsidTr="0088538B">
        <w:trPr>
          <w:gridAfter w:val="1"/>
          <w:wAfter w:w="9" w:type="dxa"/>
          <w:trHeight w:val="2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14:paraId="262AF41D" w14:textId="77777777" w:rsidR="00002A1D" w:rsidRPr="00F36322" w:rsidRDefault="00002A1D" w:rsidP="00F3632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36322">
              <w:rPr>
                <w:rFonts w:ascii="Cambria" w:hAnsi="Cambria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14:paraId="58E3D540" w14:textId="77777777" w:rsidR="00002A1D" w:rsidRPr="00F36322" w:rsidRDefault="00002A1D" w:rsidP="00F36322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36322">
              <w:rPr>
                <w:rFonts w:ascii="Cambria" w:hAnsi="Cambria" w:cs="Calibri"/>
                <w:color w:val="000000"/>
                <w:sz w:val="18"/>
                <w:szCs w:val="18"/>
              </w:rPr>
              <w:t>Vassoura doméstica, tipo caipira, cerdas de palha de coqueiro (licuri), amarração em arame, cabo de madeira com 120 cm.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3778D47D" w14:textId="77777777" w:rsidR="00002A1D" w:rsidRPr="00F36322" w:rsidRDefault="00002A1D" w:rsidP="00F3632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36322">
              <w:rPr>
                <w:rFonts w:ascii="Cambria" w:hAnsi="Cambria" w:cs="Calibri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317C89E4" w14:textId="5144F755" w:rsidR="00002A1D" w:rsidRPr="00F36322" w:rsidRDefault="00002A1D" w:rsidP="00002A1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36322">
              <w:rPr>
                <w:rFonts w:ascii="Cambria" w:hAnsi="Cambria" w:cs="Calibri"/>
                <w:color w:val="000000"/>
                <w:sz w:val="16"/>
                <w:szCs w:val="16"/>
              </w:rPr>
              <w:t>9,60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11C2B870" w14:textId="4469584C" w:rsidR="00002A1D" w:rsidRPr="00F36322" w:rsidRDefault="00002A1D" w:rsidP="00002A1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36322">
              <w:rPr>
                <w:rFonts w:ascii="Cambria" w:hAnsi="Cambria" w:cs="Calibri"/>
                <w:color w:val="000000"/>
                <w:sz w:val="16"/>
                <w:szCs w:val="16"/>
              </w:rPr>
              <w:t>67.200,00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14:paraId="762A5489" w14:textId="77777777" w:rsidR="00002A1D" w:rsidRPr="00F36322" w:rsidRDefault="00002A1D" w:rsidP="00002A1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36322">
              <w:rPr>
                <w:rFonts w:ascii="Cambria" w:hAnsi="Cambria" w:cs="Calibri"/>
                <w:color w:val="000000"/>
                <w:sz w:val="16"/>
                <w:szCs w:val="16"/>
              </w:rPr>
              <w:t>7000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14:paraId="50FA0048" w14:textId="30E4ABBC" w:rsidR="00002A1D" w:rsidRPr="00F36322" w:rsidRDefault="00002A1D" w:rsidP="00002A1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36322">
              <w:rPr>
                <w:rFonts w:ascii="Cambria" w:hAnsi="Cambria" w:cs="Calibri"/>
                <w:color w:val="000000"/>
                <w:sz w:val="16"/>
                <w:szCs w:val="16"/>
              </w:rPr>
              <w:t>67.200,00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14:paraId="21E9B561" w14:textId="77777777" w:rsidR="00002A1D" w:rsidRPr="00F36322" w:rsidRDefault="00002A1D" w:rsidP="00002A1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36322">
              <w:rPr>
                <w:rFonts w:ascii="Cambria" w:hAnsi="Cambria" w:cs="Calibri"/>
                <w:color w:val="000000"/>
                <w:sz w:val="16"/>
                <w:szCs w:val="16"/>
              </w:rPr>
              <w:t>35000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1DE0214F" w14:textId="591CB31A" w:rsidR="00002A1D" w:rsidRPr="00F36322" w:rsidRDefault="00002A1D" w:rsidP="00002A1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36322">
              <w:rPr>
                <w:rFonts w:ascii="Cambria" w:hAnsi="Cambria" w:cs="Calibri"/>
                <w:color w:val="000000"/>
                <w:sz w:val="16"/>
                <w:szCs w:val="16"/>
              </w:rPr>
              <w:t>336.000,00</w:t>
            </w:r>
          </w:p>
        </w:tc>
      </w:tr>
      <w:tr w:rsidR="00002A1D" w:rsidRPr="00F36322" w14:paraId="6DB2C7ED" w14:textId="77777777" w:rsidTr="0088538B">
        <w:trPr>
          <w:gridAfter w:val="1"/>
          <w:wAfter w:w="9" w:type="dxa"/>
          <w:trHeight w:val="2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14:paraId="3A31F87D" w14:textId="77777777" w:rsidR="00002A1D" w:rsidRPr="00F36322" w:rsidRDefault="00002A1D" w:rsidP="00F3632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36322">
              <w:rPr>
                <w:rFonts w:ascii="Cambria" w:hAnsi="Cambria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14:paraId="2A16AE60" w14:textId="77777777" w:rsidR="00002A1D" w:rsidRPr="00F36322" w:rsidRDefault="00002A1D" w:rsidP="00F36322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36322">
              <w:rPr>
                <w:rFonts w:ascii="Cambria" w:hAnsi="Cambria" w:cs="Calibri"/>
                <w:color w:val="000000"/>
                <w:sz w:val="18"/>
                <w:szCs w:val="18"/>
              </w:rPr>
              <w:t>Álcool Etílico para Limpeza de ambientes, tipo etílico hidratado, aplicação limpeza, concentração 92,8¨INPM - Embalagem frasco plástico contendo 1 litro.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432C5FFB" w14:textId="77777777" w:rsidR="00002A1D" w:rsidRPr="00F36322" w:rsidRDefault="00002A1D" w:rsidP="00F3632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36322">
              <w:rPr>
                <w:rFonts w:ascii="Cambria" w:hAnsi="Cambria" w:cs="Calibri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186B087D" w14:textId="25446182" w:rsidR="00002A1D" w:rsidRPr="00F36322" w:rsidRDefault="00002A1D" w:rsidP="00002A1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36322">
              <w:rPr>
                <w:rFonts w:ascii="Cambria" w:hAnsi="Cambria" w:cs="Calibri"/>
                <w:color w:val="000000"/>
                <w:sz w:val="16"/>
                <w:szCs w:val="16"/>
              </w:rPr>
              <w:t>6,27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5D3150E4" w14:textId="5B2D3C39" w:rsidR="00002A1D" w:rsidRPr="00F36322" w:rsidRDefault="00002A1D" w:rsidP="00002A1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36322">
              <w:rPr>
                <w:rFonts w:ascii="Cambria" w:hAnsi="Cambria" w:cs="Calibri"/>
                <w:color w:val="000000"/>
                <w:sz w:val="16"/>
                <w:szCs w:val="16"/>
              </w:rPr>
              <w:t>18.810,00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14:paraId="47F91E7C" w14:textId="77777777" w:rsidR="00002A1D" w:rsidRPr="00F36322" w:rsidRDefault="00002A1D" w:rsidP="00002A1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36322">
              <w:rPr>
                <w:rFonts w:ascii="Cambria" w:hAnsi="Cambria" w:cs="Calibri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14:paraId="3B1344DA" w14:textId="61667BCF" w:rsidR="00002A1D" w:rsidRPr="00F36322" w:rsidRDefault="00002A1D" w:rsidP="00002A1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36322">
              <w:rPr>
                <w:rFonts w:ascii="Cambria" w:hAnsi="Cambria" w:cs="Calibri"/>
                <w:color w:val="000000"/>
                <w:sz w:val="16"/>
                <w:szCs w:val="16"/>
              </w:rPr>
              <w:t>18.810,00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14:paraId="6D4535CF" w14:textId="77777777" w:rsidR="00002A1D" w:rsidRPr="00F36322" w:rsidRDefault="00002A1D" w:rsidP="00002A1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36322">
              <w:rPr>
                <w:rFonts w:ascii="Cambria" w:hAnsi="Cambria" w:cs="Calibri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132E4581" w14:textId="6909B181" w:rsidR="00002A1D" w:rsidRPr="00F36322" w:rsidRDefault="00002A1D" w:rsidP="00002A1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36322">
              <w:rPr>
                <w:rFonts w:ascii="Cambria" w:hAnsi="Cambria" w:cs="Calibri"/>
                <w:color w:val="000000"/>
                <w:sz w:val="16"/>
                <w:szCs w:val="16"/>
              </w:rPr>
              <w:t>94.050,00</w:t>
            </w:r>
          </w:p>
        </w:tc>
      </w:tr>
      <w:tr w:rsidR="00002A1D" w:rsidRPr="00F36322" w14:paraId="0A06C0D5" w14:textId="77777777" w:rsidTr="0088538B">
        <w:trPr>
          <w:gridAfter w:val="1"/>
          <w:wAfter w:w="9" w:type="dxa"/>
          <w:trHeight w:val="20"/>
        </w:trPr>
        <w:tc>
          <w:tcPr>
            <w:tcW w:w="539" w:type="dxa"/>
            <w:shd w:val="clear" w:color="auto" w:fill="auto"/>
            <w:vAlign w:val="center"/>
            <w:hideMark/>
          </w:tcPr>
          <w:p w14:paraId="7EACBB37" w14:textId="77777777" w:rsidR="00002A1D" w:rsidRPr="00F36322" w:rsidRDefault="00002A1D" w:rsidP="00F3632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36322">
              <w:rPr>
                <w:rFonts w:ascii="Cambria" w:hAnsi="Cambria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14:paraId="43973161" w14:textId="77777777" w:rsidR="00002A1D" w:rsidRPr="00F36322" w:rsidRDefault="00002A1D" w:rsidP="00F36322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36322">
              <w:rPr>
                <w:rFonts w:ascii="Cambria" w:hAnsi="Cambria" w:cs="Calibri"/>
                <w:color w:val="000000"/>
                <w:sz w:val="18"/>
                <w:szCs w:val="18"/>
              </w:rPr>
              <w:t>Inseticida doméstico, com no mínimo 300 ml; aerossol (mata moscas, pernilongos, mosquito da dengue e suas larvas); composição: água; solventes e propelente; embalado em frasco metálico de no mínimo 300 ml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1A4E2E95" w14:textId="77777777" w:rsidR="00002A1D" w:rsidRPr="00F36322" w:rsidRDefault="00002A1D" w:rsidP="00F3632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36322">
              <w:rPr>
                <w:rFonts w:ascii="Cambria" w:hAnsi="Cambri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445DC386" w14:textId="6DB02625" w:rsidR="00002A1D" w:rsidRPr="00F36322" w:rsidRDefault="00002A1D" w:rsidP="00002A1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36322">
              <w:rPr>
                <w:rFonts w:ascii="Cambria" w:hAnsi="Cambria" w:cs="Calibri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14:paraId="5C22CAC3" w14:textId="33AF856B" w:rsidR="00002A1D" w:rsidRPr="00F36322" w:rsidRDefault="00002A1D" w:rsidP="00002A1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36322">
              <w:rPr>
                <w:rFonts w:ascii="Cambria" w:hAnsi="Cambria" w:cs="Calibri"/>
                <w:color w:val="000000"/>
                <w:sz w:val="16"/>
                <w:szCs w:val="16"/>
              </w:rPr>
              <w:t>420,00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14:paraId="3DC987F0" w14:textId="77777777" w:rsidR="00002A1D" w:rsidRPr="00F36322" w:rsidRDefault="00002A1D" w:rsidP="00002A1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36322">
              <w:rPr>
                <w:rFonts w:ascii="Cambria" w:hAnsi="Cambria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14:paraId="7770C7A5" w14:textId="21585421" w:rsidR="00002A1D" w:rsidRPr="00F36322" w:rsidRDefault="00002A1D" w:rsidP="00002A1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36322">
              <w:rPr>
                <w:rFonts w:ascii="Cambria" w:hAnsi="Cambria" w:cs="Calibri"/>
                <w:color w:val="000000"/>
                <w:sz w:val="16"/>
                <w:szCs w:val="16"/>
              </w:rPr>
              <w:t>420,00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14:paraId="3CA7ED64" w14:textId="77777777" w:rsidR="00002A1D" w:rsidRPr="00F36322" w:rsidRDefault="00002A1D" w:rsidP="00002A1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36322">
              <w:rPr>
                <w:rFonts w:ascii="Cambria" w:hAnsi="Cambria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114AF743" w14:textId="237F9C92" w:rsidR="00002A1D" w:rsidRPr="00F36322" w:rsidRDefault="00002A1D" w:rsidP="00002A1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36322">
              <w:rPr>
                <w:rFonts w:ascii="Cambria" w:hAnsi="Cambria" w:cs="Calibri"/>
                <w:color w:val="000000"/>
                <w:sz w:val="16"/>
                <w:szCs w:val="16"/>
              </w:rPr>
              <w:t>2.100,00</w:t>
            </w:r>
          </w:p>
        </w:tc>
      </w:tr>
    </w:tbl>
    <w:p w14:paraId="26C2CA2D" w14:textId="77777777" w:rsidR="00961925" w:rsidRPr="00E11B17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2E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01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26C2CA30" w14:textId="77777777" w:rsidR="00961925" w:rsidRPr="00E11B17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E11B17">
        <w:rPr>
          <w:rFonts w:ascii="Cambria" w:hAnsi="Cambria"/>
          <w:color w:val="000000"/>
        </w:rPr>
        <w:t xml:space="preserve">I </w:t>
      </w:r>
      <w:r w:rsidRPr="00E11B17">
        <w:rPr>
          <w:rFonts w:ascii="Cambria" w:hAnsi="Cambria"/>
          <w:color w:val="000000"/>
        </w:rPr>
        <w:noBreakHyphen/>
        <w:t xml:space="preserve"> Os objetos do fornecimento são os produtos constantes </w:t>
      </w:r>
      <w:r w:rsidR="00357D85" w:rsidRPr="00E11B17">
        <w:rPr>
          <w:rFonts w:ascii="Cambria" w:hAnsi="Cambria"/>
          <w:color w:val="000000"/>
        </w:rPr>
        <w:t>do quadro acima</w:t>
      </w:r>
      <w:r w:rsidRPr="00E11B17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26C2CA31" w14:textId="77777777" w:rsidR="00961925" w:rsidRPr="00E11B17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32" w14:textId="77777777" w:rsidR="00961925" w:rsidRPr="00E11B17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02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26C2CA34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 </w:t>
      </w:r>
      <w:r w:rsidRPr="00E11B17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26C2CA35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6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II </w:t>
      </w:r>
      <w:r w:rsidRPr="00E11B17">
        <w:rPr>
          <w:rFonts w:ascii="Cambria" w:hAnsi="Cambria"/>
          <w:color w:val="000000"/>
          <w:szCs w:val="24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26C2CA37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8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III </w:t>
      </w:r>
      <w:r w:rsidRPr="00E11B17">
        <w:rPr>
          <w:rFonts w:ascii="Cambria" w:hAnsi="Cambria"/>
          <w:color w:val="000000"/>
          <w:szCs w:val="24"/>
        </w:rPr>
        <w:noBreakHyphen/>
        <w:t xml:space="preserve"> Ocorrendo qualquer das hipóteses previstas no art. 78 da Lei Federal 8.666/93, com as alterações que lhe foram impostas pela Lei Federal 8.883/94, a presente Ata </w:t>
      </w:r>
      <w:r w:rsidRPr="00E11B17">
        <w:rPr>
          <w:rFonts w:ascii="Cambria" w:hAnsi="Cambria"/>
          <w:color w:val="000000"/>
          <w:szCs w:val="24"/>
        </w:rPr>
        <w:lastRenderedPageBreak/>
        <w:t>de Registro de Preços será, cancelada, garantidos, às suas detentoras, o contraditório e a ampla defesa.</w:t>
      </w:r>
    </w:p>
    <w:p w14:paraId="26C2CA39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A" w14:textId="77777777" w:rsidR="00961925" w:rsidRPr="00E11B17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03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26C2CA3C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 </w:t>
      </w:r>
      <w:r w:rsidRPr="00E11B17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26C2CA3D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E" w14:textId="77777777" w:rsidR="00961925" w:rsidRPr="00E11B17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04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26C2CA40" w14:textId="2D03B6FE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 </w:t>
      </w:r>
      <w:r w:rsidRPr="00E11B17">
        <w:rPr>
          <w:rFonts w:ascii="Cambria" w:hAnsi="Cambria"/>
          <w:color w:val="000000"/>
          <w:szCs w:val="24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310533" w:rsidRPr="00E11B17">
        <w:rPr>
          <w:rFonts w:ascii="Cambria" w:hAnsi="Cambria"/>
          <w:color w:val="000000"/>
          <w:szCs w:val="24"/>
        </w:rPr>
        <w:t>032/2021</w:t>
      </w:r>
      <w:r w:rsidRPr="00E11B17">
        <w:rPr>
          <w:rFonts w:ascii="Cambria" w:hAnsi="Cambria"/>
          <w:color w:val="000000"/>
          <w:szCs w:val="24"/>
        </w:rPr>
        <w:t>.</w:t>
      </w:r>
    </w:p>
    <w:p w14:paraId="26C2CA41" w14:textId="77777777" w:rsidR="00961925" w:rsidRPr="00E11B17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2" w14:textId="65DFA864" w:rsidR="00961925" w:rsidRPr="00E11B17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II </w:t>
      </w:r>
      <w:r w:rsidRPr="00E11B17">
        <w:rPr>
          <w:rFonts w:ascii="Cambria" w:hAnsi="Cambria"/>
          <w:color w:val="000000"/>
          <w:szCs w:val="24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310533" w:rsidRPr="00E11B17">
        <w:rPr>
          <w:rFonts w:ascii="Cambria" w:hAnsi="Cambria"/>
          <w:color w:val="000000"/>
          <w:szCs w:val="24"/>
        </w:rPr>
        <w:t>032/2021</w:t>
      </w:r>
      <w:r w:rsidRPr="00E11B17">
        <w:rPr>
          <w:rFonts w:ascii="Cambria" w:hAnsi="Cambria"/>
          <w:color w:val="000000"/>
          <w:szCs w:val="24"/>
        </w:rPr>
        <w:t>, que integra o presente instrumento de compromisso.</w:t>
      </w:r>
    </w:p>
    <w:p w14:paraId="26C2CA43" w14:textId="77777777" w:rsidR="00961925" w:rsidRPr="00E11B17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4" w14:textId="0F53DE37" w:rsidR="00961925" w:rsidRPr="00E11B17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III </w:t>
      </w:r>
      <w:r w:rsidRPr="00E11B17">
        <w:rPr>
          <w:rFonts w:ascii="Cambria" w:hAnsi="Cambria"/>
          <w:color w:val="000000"/>
          <w:szCs w:val="24"/>
        </w:rPr>
        <w:noBreakHyphen/>
        <w:t xml:space="preserve"> Em cada fornecimento, o preço unitário a ser pago será o constante das propostas apresentadas, no Pregão nº </w:t>
      </w:r>
      <w:r w:rsidR="00310533" w:rsidRPr="00E11B17">
        <w:rPr>
          <w:rFonts w:ascii="Cambria" w:hAnsi="Cambria"/>
          <w:color w:val="000000"/>
          <w:szCs w:val="24"/>
        </w:rPr>
        <w:t>032/2021</w:t>
      </w:r>
      <w:r w:rsidRPr="00E11B17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26C2CA45" w14:textId="77777777" w:rsidR="00961925" w:rsidRPr="00E11B17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26C2CA46" w14:textId="77777777" w:rsidR="00961925" w:rsidRPr="00E11B17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05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26C2CA48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 </w:t>
      </w:r>
      <w:r w:rsidRPr="00E11B17">
        <w:rPr>
          <w:rFonts w:ascii="Cambria" w:hAnsi="Cambria"/>
          <w:color w:val="000000"/>
          <w:szCs w:val="24"/>
        </w:rPr>
        <w:noBreakHyphen/>
        <w:t xml:space="preserve"> Em cada fornecimento, o prazo de entrega do produto será o constante dos anexos desta, e será contado a partir da Ordem de Fornecimento.</w:t>
      </w:r>
    </w:p>
    <w:p w14:paraId="26C2CA49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A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II </w:t>
      </w:r>
      <w:r w:rsidRPr="00E11B17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26C2CA4B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C" w14:textId="77777777" w:rsidR="00961925" w:rsidRPr="00E11B17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06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26C2CA4F" w14:textId="77777777" w:rsidR="00094E69" w:rsidRPr="00E11B17" w:rsidRDefault="00094E69" w:rsidP="00094E69">
      <w:pPr>
        <w:jc w:val="both"/>
        <w:rPr>
          <w:rFonts w:ascii="Cambria" w:hAnsi="Cambria"/>
          <w:szCs w:val="24"/>
        </w:rPr>
      </w:pPr>
      <w:r w:rsidRPr="00E11B17">
        <w:rPr>
          <w:rFonts w:ascii="Cambria" w:hAnsi="Cambria"/>
          <w:szCs w:val="24"/>
        </w:rPr>
        <w:t xml:space="preserve">I </w:t>
      </w:r>
      <w:r w:rsidRPr="00E11B17">
        <w:rPr>
          <w:rFonts w:ascii="Cambria" w:hAnsi="Cambria"/>
          <w:szCs w:val="24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E11B17">
        <w:rPr>
          <w:rFonts w:ascii="Cambria" w:hAnsi="Cambria"/>
          <w:bCs/>
          <w:szCs w:val="24"/>
        </w:rPr>
        <w:t xml:space="preserve">em até 30 (trinta) dias após recebimento </w:t>
      </w:r>
      <w:r w:rsidRPr="00E11B17">
        <w:rPr>
          <w:rFonts w:ascii="Cambria" w:hAnsi="Cambria"/>
          <w:szCs w:val="24"/>
        </w:rPr>
        <w:t>definitivo pela unidade requisitante</w:t>
      </w:r>
      <w:r w:rsidRPr="00E11B17">
        <w:rPr>
          <w:rFonts w:ascii="Cambria" w:hAnsi="Cambria"/>
          <w:bCs/>
          <w:szCs w:val="24"/>
        </w:rPr>
        <w:t xml:space="preserve"> do objeto, </w:t>
      </w:r>
      <w:r w:rsidRPr="00E11B17">
        <w:rPr>
          <w:rFonts w:ascii="Cambria" w:hAnsi="Cambria"/>
          <w:szCs w:val="24"/>
        </w:rPr>
        <w:t>mediante apresentação da Nota Fiscal.</w:t>
      </w:r>
    </w:p>
    <w:p w14:paraId="26C2CA50" w14:textId="77777777" w:rsidR="00094E69" w:rsidRPr="00E11B17" w:rsidRDefault="00094E69" w:rsidP="00094E69">
      <w:pPr>
        <w:jc w:val="both"/>
        <w:rPr>
          <w:rFonts w:ascii="Cambria" w:hAnsi="Cambria"/>
          <w:szCs w:val="24"/>
        </w:rPr>
      </w:pPr>
    </w:p>
    <w:p w14:paraId="26C2CA51" w14:textId="77777777" w:rsidR="00094E69" w:rsidRPr="00E11B17" w:rsidRDefault="00094E69" w:rsidP="00094E69">
      <w:pPr>
        <w:pStyle w:val="Standard"/>
        <w:jc w:val="both"/>
        <w:rPr>
          <w:rFonts w:ascii="Cambria" w:hAnsi="Cambria" w:cs="Arial"/>
        </w:rPr>
      </w:pPr>
      <w:r w:rsidRPr="00E11B17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26C2CA52" w14:textId="77777777" w:rsidR="00094E69" w:rsidRPr="00E11B17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E11B17">
        <w:rPr>
          <w:rFonts w:ascii="Cambria" w:hAnsi="Cambria" w:cs="Arial"/>
          <w:b/>
          <w:bCs/>
        </w:rPr>
        <w:t>EM = N x VP x I</w:t>
      </w:r>
    </w:p>
    <w:p w14:paraId="26C2CA53" w14:textId="77777777" w:rsidR="00094E69" w:rsidRPr="00E11B17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E11B17">
        <w:rPr>
          <w:rFonts w:ascii="Cambria" w:hAnsi="Cambria" w:cs="Arial"/>
          <w:b/>
          <w:bCs/>
        </w:rPr>
        <w:t>onde:</w:t>
      </w:r>
    </w:p>
    <w:p w14:paraId="26C2CA54" w14:textId="77777777" w:rsidR="00094E69" w:rsidRPr="00E11B17" w:rsidRDefault="00094E69" w:rsidP="00094E69">
      <w:pPr>
        <w:pStyle w:val="Standard"/>
        <w:jc w:val="both"/>
        <w:rPr>
          <w:rFonts w:ascii="Cambria" w:hAnsi="Cambria"/>
        </w:rPr>
      </w:pPr>
      <w:r w:rsidRPr="00E11B17">
        <w:rPr>
          <w:rFonts w:ascii="Cambria" w:hAnsi="Cambria" w:cs="Arial"/>
          <w:b/>
          <w:bCs/>
        </w:rPr>
        <w:t>EM =</w:t>
      </w:r>
      <w:r w:rsidRPr="00E11B17">
        <w:rPr>
          <w:rFonts w:ascii="Cambria" w:hAnsi="Cambria" w:cs="Arial"/>
        </w:rPr>
        <w:t xml:space="preserve"> Encargos moratórios;</w:t>
      </w:r>
    </w:p>
    <w:p w14:paraId="26C2CA55" w14:textId="77777777" w:rsidR="00094E69" w:rsidRPr="00E11B17" w:rsidRDefault="00094E69" w:rsidP="00094E69">
      <w:pPr>
        <w:pStyle w:val="Standard"/>
        <w:jc w:val="both"/>
        <w:rPr>
          <w:rFonts w:ascii="Cambria" w:hAnsi="Cambria"/>
        </w:rPr>
      </w:pPr>
      <w:r w:rsidRPr="00E11B17">
        <w:rPr>
          <w:rFonts w:ascii="Cambria" w:hAnsi="Cambria" w:cs="Arial"/>
          <w:b/>
          <w:bCs/>
        </w:rPr>
        <w:t>VP =</w:t>
      </w:r>
      <w:r w:rsidRPr="00E11B17">
        <w:rPr>
          <w:rFonts w:ascii="Cambria" w:hAnsi="Cambria" w:cs="Arial"/>
        </w:rPr>
        <w:t xml:space="preserve"> Valor da parcela em atraso;</w:t>
      </w:r>
    </w:p>
    <w:p w14:paraId="26C2CA56" w14:textId="77777777" w:rsidR="00094E69" w:rsidRPr="00E11B17" w:rsidRDefault="00094E69" w:rsidP="00094E69">
      <w:pPr>
        <w:pStyle w:val="Standard"/>
        <w:jc w:val="both"/>
        <w:rPr>
          <w:rFonts w:ascii="Cambria" w:hAnsi="Cambria"/>
        </w:rPr>
      </w:pPr>
      <w:r w:rsidRPr="00E11B17">
        <w:rPr>
          <w:rFonts w:ascii="Cambria" w:hAnsi="Cambria" w:cs="Arial"/>
          <w:b/>
          <w:bCs/>
        </w:rPr>
        <w:t>N =</w:t>
      </w:r>
      <w:r w:rsidRPr="00E11B17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26C2CA57" w14:textId="77777777" w:rsidR="00094E69" w:rsidRPr="00E11B17" w:rsidRDefault="00094E69" w:rsidP="00094E69">
      <w:pPr>
        <w:pStyle w:val="Standard"/>
        <w:jc w:val="both"/>
        <w:rPr>
          <w:rFonts w:ascii="Cambria" w:hAnsi="Cambria"/>
        </w:rPr>
      </w:pPr>
      <w:r w:rsidRPr="00E11B17">
        <w:rPr>
          <w:rFonts w:ascii="Cambria" w:hAnsi="Cambria" w:cs="Arial"/>
          <w:b/>
          <w:bCs/>
        </w:rPr>
        <w:lastRenderedPageBreak/>
        <w:t>I =</w:t>
      </w:r>
      <w:r w:rsidRPr="00E11B17">
        <w:rPr>
          <w:rFonts w:ascii="Cambria" w:hAnsi="Cambria" w:cs="Arial"/>
        </w:rPr>
        <w:t xml:space="preserve"> Índice de compensação financeira, assim apurado:</w:t>
      </w:r>
    </w:p>
    <w:p w14:paraId="26C2CA58" w14:textId="77777777" w:rsidR="00094E69" w:rsidRPr="00E11B17" w:rsidRDefault="00094E69" w:rsidP="00094E69">
      <w:pPr>
        <w:pStyle w:val="Standard"/>
        <w:jc w:val="both"/>
        <w:rPr>
          <w:rFonts w:ascii="Cambria" w:hAnsi="Cambria" w:cs="Arial"/>
        </w:rPr>
      </w:pPr>
    </w:p>
    <w:p w14:paraId="26C2CA59" w14:textId="77777777" w:rsidR="00094E69" w:rsidRPr="00E11B17" w:rsidRDefault="00094E69" w:rsidP="00094E69">
      <w:pPr>
        <w:pStyle w:val="Standard"/>
        <w:jc w:val="center"/>
        <w:rPr>
          <w:rFonts w:ascii="Cambria" w:hAnsi="Cambria"/>
        </w:rPr>
      </w:pPr>
      <w:r w:rsidRPr="00E11B17">
        <w:rPr>
          <w:rFonts w:ascii="Cambria" w:hAnsi="Cambria" w:cs="Arial"/>
          <w:b/>
          <w:bCs/>
        </w:rPr>
        <w:t>I = (</w:t>
      </w:r>
      <w:r w:rsidRPr="00E11B17">
        <w:rPr>
          <w:rFonts w:ascii="Cambria" w:hAnsi="Cambria" w:cs="Arial"/>
          <w:b/>
          <w:bCs/>
          <w:u w:val="single"/>
        </w:rPr>
        <w:t>TX / 100</w:t>
      </w:r>
      <w:r w:rsidRPr="00E11B17">
        <w:rPr>
          <w:rFonts w:ascii="Cambria" w:hAnsi="Cambria" w:cs="Arial"/>
          <w:b/>
          <w:bCs/>
        </w:rPr>
        <w:t>)</w:t>
      </w:r>
    </w:p>
    <w:p w14:paraId="26C2CA5A" w14:textId="77777777" w:rsidR="00094E69" w:rsidRPr="00E11B17" w:rsidRDefault="00094E69" w:rsidP="00094E69">
      <w:pPr>
        <w:pStyle w:val="Standard"/>
        <w:jc w:val="center"/>
        <w:rPr>
          <w:rFonts w:ascii="Cambria" w:hAnsi="Cambria"/>
        </w:rPr>
      </w:pPr>
      <w:r w:rsidRPr="00E11B17">
        <w:rPr>
          <w:rFonts w:ascii="Cambria" w:eastAsia="Arial" w:hAnsi="Cambria" w:cs="Arial"/>
          <w:b/>
          <w:bCs/>
        </w:rPr>
        <w:t xml:space="preserve">    </w:t>
      </w:r>
      <w:r w:rsidRPr="00E11B17">
        <w:rPr>
          <w:rFonts w:ascii="Cambria" w:hAnsi="Cambria" w:cs="Arial"/>
          <w:b/>
          <w:bCs/>
        </w:rPr>
        <w:t>30</w:t>
      </w:r>
    </w:p>
    <w:p w14:paraId="26C2CA5B" w14:textId="77777777" w:rsidR="00094E69" w:rsidRPr="00E11B17" w:rsidRDefault="00094E69" w:rsidP="00094E69">
      <w:pPr>
        <w:pStyle w:val="Standard"/>
        <w:jc w:val="both"/>
        <w:rPr>
          <w:rFonts w:ascii="Cambria" w:hAnsi="Cambria" w:cs="Arial"/>
        </w:rPr>
      </w:pPr>
      <w:r w:rsidRPr="00E11B17">
        <w:rPr>
          <w:rFonts w:ascii="Cambria" w:hAnsi="Cambria" w:cs="Arial"/>
          <w:b/>
          <w:bCs/>
        </w:rPr>
        <w:t xml:space="preserve">TX = </w:t>
      </w:r>
      <w:r w:rsidRPr="00E11B17">
        <w:rPr>
          <w:rFonts w:ascii="Cambria" w:hAnsi="Cambria" w:cs="Arial"/>
        </w:rPr>
        <w:t>Percentual da taxa de juros de mora mensal definida no edital/contrato.</w:t>
      </w:r>
    </w:p>
    <w:p w14:paraId="26C2CA5C" w14:textId="77777777" w:rsidR="00094E69" w:rsidRPr="00E11B17" w:rsidRDefault="00094E69" w:rsidP="00094E69">
      <w:pPr>
        <w:jc w:val="both"/>
        <w:rPr>
          <w:rFonts w:ascii="Cambria" w:hAnsi="Cambria"/>
          <w:szCs w:val="24"/>
        </w:rPr>
      </w:pPr>
    </w:p>
    <w:p w14:paraId="26C2CA5E" w14:textId="77777777" w:rsidR="00961925" w:rsidRPr="00E11B17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07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26C2CA60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 </w:t>
      </w:r>
      <w:r w:rsidRPr="00E11B17">
        <w:rPr>
          <w:rFonts w:ascii="Cambria" w:hAnsi="Cambria"/>
          <w:color w:val="000000"/>
          <w:szCs w:val="24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26C2CA61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2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II </w:t>
      </w:r>
      <w:r w:rsidRPr="00E11B17">
        <w:rPr>
          <w:rFonts w:ascii="Cambria" w:hAnsi="Cambria"/>
          <w:color w:val="000000"/>
          <w:szCs w:val="24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26C2CA63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4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III </w:t>
      </w:r>
      <w:r w:rsidRPr="00E11B17">
        <w:rPr>
          <w:rFonts w:ascii="Cambria" w:hAnsi="Cambria"/>
          <w:color w:val="000000"/>
          <w:szCs w:val="24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26C2CA65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6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IV </w:t>
      </w:r>
      <w:r w:rsidRPr="00E11B17">
        <w:rPr>
          <w:rFonts w:ascii="Cambria" w:hAnsi="Cambria"/>
          <w:color w:val="000000"/>
          <w:szCs w:val="24"/>
        </w:rPr>
        <w:noBreakHyphen/>
        <w:t xml:space="preserve"> Os produtos deverão ser entregues acompanhados da Nota Fiscal ou Nota Fiscal Fatura, conforme o caso.</w:t>
      </w:r>
    </w:p>
    <w:p w14:paraId="26C2CA67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8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V </w:t>
      </w:r>
      <w:r w:rsidRPr="00E11B17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26C2CA69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A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VI </w:t>
      </w:r>
      <w:r w:rsidRPr="00E11B17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26C2CA6B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C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VII </w:t>
      </w:r>
      <w:r w:rsidRPr="00E11B17">
        <w:rPr>
          <w:rFonts w:ascii="Cambria" w:hAnsi="Cambria"/>
          <w:color w:val="000000"/>
          <w:szCs w:val="24"/>
        </w:rPr>
        <w:noBreakHyphen/>
        <w:t xml:space="preserve"> As empresas detentoras da presente ata ficam obrigadas a aceitar o acréscimo de até vinte e cinco por cento nas quantidades estimadas.</w:t>
      </w:r>
    </w:p>
    <w:p w14:paraId="26C2CA6D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E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26C2CA6F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0" w14:textId="77777777" w:rsidR="00961925" w:rsidRPr="00E11B17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08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26C2CA72" w14:textId="77777777" w:rsidR="00961925" w:rsidRPr="00E11B17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>I - Recusando-se a vencedora a assinatura da ata sem motivo justificado, caracterizará o descumprimento total da obrigação assumida, sujeitando-se á multa equivalente a 10% do valor de sua proposta, sem prejuízo da aplicação da sanção administrativa de suspensão temporária do direito de licitar pelo prazo de até cinco anos.</w:t>
      </w:r>
    </w:p>
    <w:p w14:paraId="26C2CA73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4" w14:textId="77777777" w:rsidR="00961925" w:rsidRPr="00E11B17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26C2CA75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6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>A) Advertência;</w:t>
      </w:r>
    </w:p>
    <w:p w14:paraId="26C2CA77" w14:textId="77777777" w:rsidR="00961925" w:rsidRPr="00E11B17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26C2CA78" w14:textId="77777777" w:rsidR="00961925" w:rsidRPr="00E11B17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E11B17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E11B17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E11B17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26C2CA79" w14:textId="77777777" w:rsidR="00961925" w:rsidRPr="00E11B17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26C2CA7A" w14:textId="77777777" w:rsidR="00961925" w:rsidRPr="00E11B17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E11B17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26C2CA7B" w14:textId="77777777" w:rsidR="00961925" w:rsidRPr="00E11B17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26C2CA7C" w14:textId="77777777" w:rsidR="00961925" w:rsidRPr="00E11B17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E11B17">
        <w:rPr>
          <w:rFonts w:ascii="Cambria" w:hAnsi="Cambria" w:cs="Arial"/>
          <w:color w:val="000000"/>
        </w:rPr>
        <w:t>D) Multa de 20% (vinte por cento) sobre o valor do contrato, nos casos:</w:t>
      </w:r>
    </w:p>
    <w:p w14:paraId="26C2CA7D" w14:textId="77777777" w:rsidR="00961925" w:rsidRPr="00E11B17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7E" w14:textId="77777777" w:rsidR="00961925" w:rsidRPr="00E11B17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E11B17">
        <w:rPr>
          <w:rFonts w:ascii="Cambria" w:hAnsi="Cambria" w:cs="Arial"/>
          <w:color w:val="000000"/>
        </w:rPr>
        <w:t>a) inobservância do nível de qualidade dos fornecimentos;</w:t>
      </w:r>
    </w:p>
    <w:p w14:paraId="26C2CA7F" w14:textId="77777777" w:rsidR="00961925" w:rsidRPr="00E11B17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0" w14:textId="77777777" w:rsidR="00961925" w:rsidRPr="00E11B17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E11B17">
        <w:rPr>
          <w:rFonts w:ascii="Cambria" w:hAnsi="Cambria" w:cs="Arial"/>
          <w:color w:val="000000"/>
        </w:rPr>
        <w:t>b) transferência total ou parcial do contrato a terceiros;</w:t>
      </w:r>
    </w:p>
    <w:p w14:paraId="26C2CA81" w14:textId="77777777" w:rsidR="00961925" w:rsidRPr="00E11B17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2" w14:textId="77777777" w:rsidR="00961925" w:rsidRPr="00E11B17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E11B17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26C2CA83" w14:textId="77777777" w:rsidR="00961925" w:rsidRPr="00E11B17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4" w14:textId="77777777" w:rsidR="00961925" w:rsidRPr="00E11B17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E11B17">
        <w:rPr>
          <w:rFonts w:ascii="Cambria" w:hAnsi="Cambria" w:cs="Arial"/>
          <w:color w:val="000000"/>
        </w:rPr>
        <w:t>d) descumprimento de cláusula contratual.</w:t>
      </w:r>
    </w:p>
    <w:p w14:paraId="26C2CA85" w14:textId="77777777" w:rsidR="00961925" w:rsidRPr="00E11B17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6" w14:textId="77777777" w:rsidR="00961925" w:rsidRPr="00E11B17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III - </w:t>
      </w:r>
      <w:r w:rsidRPr="00E11B17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26C2CA87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8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26C2CA89" w14:textId="77777777" w:rsidR="00961925" w:rsidRPr="00E11B17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A" w14:textId="77777777" w:rsidR="00961925" w:rsidRPr="00E11B17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E11B17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26C2CA8B" w14:textId="77777777" w:rsidR="00961925" w:rsidRPr="00E11B17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26C2CA8C" w14:textId="77777777" w:rsidR="00961925" w:rsidRPr="00E11B17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09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26C2CA8E" w14:textId="22703E7D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lastRenderedPageBreak/>
        <w:t xml:space="preserve">I </w:t>
      </w:r>
      <w:r w:rsidRPr="00E11B17">
        <w:rPr>
          <w:rFonts w:ascii="Cambria" w:hAnsi="Cambria"/>
          <w:color w:val="000000"/>
          <w:szCs w:val="24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310533" w:rsidRPr="00E11B17">
        <w:rPr>
          <w:rFonts w:ascii="Cambria" w:hAnsi="Cambria"/>
          <w:color w:val="000000"/>
          <w:szCs w:val="24"/>
        </w:rPr>
        <w:t>032/2021</w:t>
      </w:r>
      <w:r w:rsidRPr="00E11B17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26C2CA8F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0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II </w:t>
      </w:r>
      <w:r w:rsidRPr="00E11B17">
        <w:rPr>
          <w:rFonts w:ascii="Cambria" w:hAnsi="Cambria"/>
          <w:color w:val="000000"/>
          <w:szCs w:val="24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14:paraId="26C2CA91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2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10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26C2CA94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 </w:t>
      </w:r>
      <w:r w:rsidRPr="00E11B17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14:paraId="26C2CA95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6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II </w:t>
      </w:r>
      <w:r w:rsidRPr="00E11B17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26C2CA97" w14:textId="77777777" w:rsidR="00961925" w:rsidRPr="00E11B17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8" w14:textId="77777777" w:rsidR="00961925" w:rsidRPr="00E11B17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11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26C2CA9A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 </w:t>
      </w:r>
      <w:r w:rsidRPr="00E11B17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26C2CA9B" w14:textId="77777777" w:rsidR="00961925" w:rsidRPr="00E11B17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9C" w14:textId="77777777" w:rsidR="00961925" w:rsidRPr="00E11B17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>Pela Administração, quando:</w:t>
      </w:r>
    </w:p>
    <w:p w14:paraId="26C2CA9D" w14:textId="77777777" w:rsidR="00961925" w:rsidRPr="00E11B1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E" w14:textId="77777777" w:rsidR="00961925" w:rsidRPr="00E11B1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A </w:t>
      </w:r>
      <w:r w:rsidRPr="00E11B17">
        <w:rPr>
          <w:rFonts w:ascii="Cambria" w:hAnsi="Cambria"/>
          <w:color w:val="000000"/>
          <w:szCs w:val="24"/>
        </w:rPr>
        <w:noBreakHyphen/>
        <w:t xml:space="preserve"> a detentora não cumprir as obrigações constantes desta Ata de Registro de Preços;</w:t>
      </w:r>
    </w:p>
    <w:p w14:paraId="26C2CA9F" w14:textId="77777777" w:rsidR="00961925" w:rsidRPr="00E11B1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0" w14:textId="77777777" w:rsidR="00961925" w:rsidRPr="00E11B1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B </w:t>
      </w:r>
      <w:r w:rsidRPr="00E11B17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26C2CAA1" w14:textId="77777777" w:rsidR="00961925" w:rsidRPr="00E11B1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2" w14:textId="77777777" w:rsidR="00961925" w:rsidRPr="00E11B1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C </w:t>
      </w:r>
      <w:r w:rsidRPr="00E11B17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26C2CAA3" w14:textId="77777777" w:rsidR="00961925" w:rsidRPr="00E11B1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4" w14:textId="77777777" w:rsidR="00961925" w:rsidRPr="00E11B1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D </w:t>
      </w:r>
      <w:r w:rsidRPr="00E11B17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26C2CAA5" w14:textId="77777777" w:rsidR="00961925" w:rsidRPr="00E11B17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6" w14:textId="77777777" w:rsidR="00961925" w:rsidRPr="00E11B17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E </w:t>
      </w:r>
      <w:r w:rsidRPr="00E11B17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26C2CAA7" w14:textId="77777777" w:rsidR="00961925" w:rsidRPr="00E11B1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8" w14:textId="77777777" w:rsidR="00961925" w:rsidRPr="00E11B1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F </w:t>
      </w:r>
      <w:r w:rsidRPr="00E11B17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26C2CAA9" w14:textId="77777777" w:rsidR="00961925" w:rsidRPr="00E11B17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AA" w14:textId="77777777" w:rsidR="00961925" w:rsidRPr="00E11B17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E11B17">
        <w:rPr>
          <w:rFonts w:ascii="Cambria" w:hAnsi="Cambria"/>
          <w:color w:val="000000"/>
        </w:rPr>
        <w:t xml:space="preserve">G </w:t>
      </w:r>
      <w:r w:rsidRPr="00E11B17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26C2CAAB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lastRenderedPageBreak/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26C2CAAC" w14:textId="77777777" w:rsidR="00961925" w:rsidRPr="00E11B17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26C2CAAD" w14:textId="77777777" w:rsidR="00961925" w:rsidRPr="00E11B17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E11B17">
        <w:rPr>
          <w:rFonts w:ascii="Cambria" w:hAnsi="Cambria" w:cs="Arial"/>
          <w:b/>
          <w:color w:val="000000"/>
        </w:rPr>
        <w:t>Pelas detentoras, quando</w:t>
      </w:r>
      <w:r w:rsidRPr="00E11B17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26C2CAAE" w14:textId="77777777" w:rsidR="00961925" w:rsidRPr="00E11B17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26C2CAAF" w14:textId="77777777" w:rsidR="00961925" w:rsidRPr="00E11B17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A </w:t>
      </w:r>
      <w:r w:rsidRPr="00E11B17">
        <w:rPr>
          <w:rFonts w:ascii="Cambria" w:hAnsi="Cambria"/>
          <w:color w:val="000000"/>
          <w:szCs w:val="24"/>
        </w:rPr>
        <w:noBreakHyphen/>
        <w:t xml:space="preserve"> a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26C2CAB0" w14:textId="77777777" w:rsidR="00961925" w:rsidRPr="00E11B17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B1" w14:textId="77777777" w:rsidR="00961925" w:rsidRPr="00E11B17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12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26C2CAB3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>I</w:t>
      </w:r>
      <w:r w:rsidRPr="00E11B17">
        <w:rPr>
          <w:rFonts w:ascii="Cambria" w:hAnsi="Cambria"/>
          <w:b/>
          <w:color w:val="000000"/>
          <w:szCs w:val="24"/>
        </w:rPr>
        <w:t xml:space="preserve"> </w:t>
      </w:r>
      <w:r w:rsidRPr="00E11B17">
        <w:rPr>
          <w:rFonts w:ascii="Cambria" w:hAnsi="Cambria"/>
          <w:b/>
          <w:color w:val="000000"/>
          <w:szCs w:val="24"/>
        </w:rPr>
        <w:noBreakHyphen/>
      </w:r>
      <w:r w:rsidRPr="00E11B17">
        <w:rPr>
          <w:rFonts w:ascii="Cambria" w:hAnsi="Cambria"/>
          <w:color w:val="000000"/>
          <w:szCs w:val="24"/>
        </w:rPr>
        <w:t xml:space="preserve"> As aquisições do objeto da presente Ata de Registro de Preços serão autorizadas, caso a caso, pela Secretaria requisitante.</w:t>
      </w:r>
    </w:p>
    <w:p w14:paraId="26C2CAB4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5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>13- DAS DISPOSIÇÕES FINAIS</w:t>
      </w:r>
    </w:p>
    <w:p w14:paraId="26C2CAB7" w14:textId="5BDDE820" w:rsidR="00961925" w:rsidRPr="00E11B17" w:rsidRDefault="008B6A9E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I - </w:t>
      </w:r>
      <w:r w:rsidR="00961925" w:rsidRPr="00E11B17">
        <w:rPr>
          <w:rFonts w:ascii="Cambria" w:hAnsi="Cambria" w:cs="Arial"/>
          <w:color w:val="000000"/>
        </w:rPr>
        <w:t xml:space="preserve">Integram esta Ata, o edital do Pregão nº </w:t>
      </w:r>
      <w:r w:rsidR="00310533" w:rsidRPr="00E11B17">
        <w:rPr>
          <w:rFonts w:ascii="Cambria" w:hAnsi="Cambria" w:cs="Arial"/>
          <w:color w:val="000000"/>
        </w:rPr>
        <w:t>032/2021</w:t>
      </w:r>
      <w:r w:rsidR="00961925" w:rsidRPr="00E11B17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14:paraId="26C2CAB8" w14:textId="77777777" w:rsidR="00961925" w:rsidRPr="00E11B17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9" w14:textId="6B0B7498" w:rsidR="00961925" w:rsidRPr="00E11B17" w:rsidRDefault="008B6A9E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 xml:space="preserve">II - </w:t>
      </w:r>
      <w:r w:rsidR="00961925" w:rsidRPr="00E11B17">
        <w:rPr>
          <w:rFonts w:ascii="Cambria" w:hAnsi="Cambria"/>
          <w:color w:val="000000"/>
          <w:szCs w:val="24"/>
        </w:rPr>
        <w:t>Fica eleito o foro desta Comarca de Pitangui/MG para dirimir quaisquer questões decorrentes da utilização da presente Ata.</w:t>
      </w:r>
    </w:p>
    <w:p w14:paraId="26C2CABA" w14:textId="77777777" w:rsidR="00961925" w:rsidRPr="00E11B17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B" w14:textId="2E78B22C" w:rsidR="00961925" w:rsidRPr="00E11B17" w:rsidRDefault="008B6A9E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 xml:space="preserve">III - </w:t>
      </w:r>
      <w:r w:rsidR="00961925" w:rsidRPr="00E11B17">
        <w:rPr>
          <w:rFonts w:ascii="Cambria" w:hAnsi="Cambria"/>
          <w:color w:val="000000"/>
          <w:szCs w:val="24"/>
        </w:rPr>
        <w:t>Os casos omissos serão resolvidos de acordo com a Lei Federal 8.666/93, Lei 10.520/02 e demais normas aplicáveis. Subsidiariamente, aplicar-se-ão os princípios gerais de Direito.</w:t>
      </w:r>
    </w:p>
    <w:p w14:paraId="26C2CABC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D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C0" w14:textId="6F4AD45A" w:rsidR="00961925" w:rsidRPr="00E11B17" w:rsidRDefault="00961925" w:rsidP="00F156B6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Papagaios, </w:t>
      </w:r>
      <w:r w:rsidR="00BE391B">
        <w:rPr>
          <w:rFonts w:ascii="Cambria" w:hAnsi="Cambria"/>
          <w:color w:val="000000"/>
          <w:szCs w:val="24"/>
        </w:rPr>
        <w:t>30 de junho de 2021.</w:t>
      </w:r>
    </w:p>
    <w:p w14:paraId="26C2CAC1" w14:textId="77777777" w:rsidR="00961925" w:rsidRPr="00E11B17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2" w14:textId="77777777" w:rsidR="00961925" w:rsidRPr="00E11B17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3" w14:textId="77777777" w:rsidR="00961925" w:rsidRPr="00E11B17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3F7D7A16" w14:textId="77777777" w:rsidR="00635F10" w:rsidRPr="00635F10" w:rsidRDefault="00635F10" w:rsidP="00635F10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635F10">
        <w:rPr>
          <w:rFonts w:ascii="Cambria" w:hAnsi="Cambria" w:cs="Arial"/>
          <w:b/>
          <w:bCs/>
          <w:i/>
          <w:iCs/>
          <w:color w:val="000000"/>
        </w:rPr>
        <w:t>Mário Reis Filgueiras</w:t>
      </w:r>
    </w:p>
    <w:p w14:paraId="26C2CAC4" w14:textId="77777777" w:rsidR="00961925" w:rsidRPr="00E11B17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E11B17">
        <w:rPr>
          <w:rFonts w:ascii="Cambria" w:hAnsi="Cambria" w:cs="Arial"/>
          <w:color w:val="000000"/>
        </w:rPr>
        <w:t xml:space="preserve">Município de Papagaios/MG  </w:t>
      </w:r>
    </w:p>
    <w:p w14:paraId="26C2CAC6" w14:textId="77777777" w:rsidR="00961925" w:rsidRPr="00E11B17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7" w14:textId="77777777" w:rsidR="00961925" w:rsidRPr="00E11B17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8" w14:textId="77777777" w:rsidR="00961925" w:rsidRPr="00E11B17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7BDAF7F1" w14:textId="77777777" w:rsidR="005E1AEA" w:rsidRPr="00243393" w:rsidRDefault="005E1AEA" w:rsidP="005E1AEA">
      <w:pPr>
        <w:pStyle w:val="Corpodetexto"/>
        <w:spacing w:after="0"/>
        <w:jc w:val="center"/>
        <w:rPr>
          <w:rFonts w:ascii="Cambria" w:hAnsi="Cambria" w:cs="Arial"/>
          <w:b/>
          <w:bCs/>
          <w:i/>
          <w:iCs/>
        </w:rPr>
      </w:pPr>
      <w:r w:rsidRPr="00243393">
        <w:rPr>
          <w:rFonts w:ascii="Cambria" w:hAnsi="Cambria" w:cs="Arial"/>
          <w:b/>
          <w:bCs/>
          <w:i/>
          <w:iCs/>
        </w:rPr>
        <w:t>Comercial Vener Ltda EPP</w:t>
      </w:r>
    </w:p>
    <w:p w14:paraId="1A66D935" w14:textId="77777777" w:rsidR="005E1AEA" w:rsidRPr="00243393" w:rsidRDefault="005E1AEA" w:rsidP="005E1AEA">
      <w:pPr>
        <w:pStyle w:val="Corpodetexto"/>
        <w:spacing w:after="0"/>
        <w:jc w:val="center"/>
        <w:rPr>
          <w:rFonts w:ascii="Cambria" w:hAnsi="Cambria" w:cs="Arial"/>
        </w:rPr>
      </w:pPr>
      <w:r w:rsidRPr="00243393">
        <w:rPr>
          <w:rFonts w:ascii="Cambria" w:hAnsi="Cambria" w:cs="Arial"/>
        </w:rPr>
        <w:t>CNPJ/MF 65.353.401/0001-70</w:t>
      </w:r>
    </w:p>
    <w:p w14:paraId="26C2CACB" w14:textId="17D25A32" w:rsidR="00961925" w:rsidRPr="00E11B17" w:rsidRDefault="00961925" w:rsidP="005E1AEA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sectPr w:rsidR="00961925" w:rsidRPr="00E11B17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2CB29" w14:textId="77777777" w:rsidR="000D2403" w:rsidRDefault="000D2403">
      <w:r>
        <w:separator/>
      </w:r>
    </w:p>
  </w:endnote>
  <w:endnote w:type="continuationSeparator" w:id="0">
    <w:p w14:paraId="26C2CB2A" w14:textId="77777777" w:rsidR="000D2403" w:rsidRDefault="000D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CB34" w14:textId="77777777" w:rsidR="000D2403" w:rsidRDefault="000D2403" w:rsidP="003C1580">
    <w:pPr>
      <w:pStyle w:val="Rodap"/>
      <w:ind w:left="-142"/>
      <w:jc w:val="center"/>
      <w:rPr>
        <w:sz w:val="24"/>
      </w:rPr>
    </w:pPr>
    <w:r>
      <w:t>AV. FRANCISCO VALADARES DA FONSECA, 250 – VASCO LOPES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2CB27" w14:textId="77777777" w:rsidR="000D2403" w:rsidRDefault="000D2403">
      <w:r>
        <w:separator/>
      </w:r>
    </w:p>
  </w:footnote>
  <w:footnote w:type="continuationSeparator" w:id="0">
    <w:p w14:paraId="26C2CB28" w14:textId="77777777" w:rsidR="000D2403" w:rsidRDefault="000D2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D2403" w14:paraId="26C2CB2E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6C2CB2C" w14:textId="77777777" w:rsidR="000D2403" w:rsidRDefault="000D2403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26C2CB37" wp14:editId="26C2CB3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6C2CB2D" w14:textId="77777777" w:rsidR="000D2403" w:rsidRDefault="000D2403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D2403" w14:paraId="26C2CB31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2F" w14:textId="77777777" w:rsidR="000D2403" w:rsidRDefault="000D240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30" w14:textId="77777777" w:rsidR="000D2403" w:rsidRDefault="000D2403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6C2CB32" w14:textId="40A35415" w:rsidR="000D2403" w:rsidRDefault="000D24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D5D55"/>
    <w:multiLevelType w:val="hybridMultilevel"/>
    <w:tmpl w:val="92180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0BF1D56"/>
    <w:multiLevelType w:val="hybridMultilevel"/>
    <w:tmpl w:val="5A8E75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4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6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7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C2D4A38"/>
    <w:multiLevelType w:val="hybridMultilevel"/>
    <w:tmpl w:val="FF5649AE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4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10"/>
  </w:num>
  <w:num w:numId="3">
    <w:abstractNumId w:val="25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"/>
  </w:num>
  <w:num w:numId="7">
    <w:abstractNumId w:val="4"/>
  </w:num>
  <w:num w:numId="8">
    <w:abstractNumId w:val="3"/>
  </w:num>
  <w:num w:numId="9">
    <w:abstractNumId w:val="11"/>
  </w:num>
  <w:num w:numId="10">
    <w:abstractNumId w:val="1"/>
  </w:num>
  <w:num w:numId="11">
    <w:abstractNumId w:val="33"/>
  </w:num>
  <w:num w:numId="12">
    <w:abstractNumId w:val="16"/>
  </w:num>
  <w:num w:numId="13">
    <w:abstractNumId w:val="32"/>
  </w:num>
  <w:num w:numId="14">
    <w:abstractNumId w:val="20"/>
  </w:num>
  <w:num w:numId="15">
    <w:abstractNumId w:val="17"/>
  </w:num>
  <w:num w:numId="16">
    <w:abstractNumId w:val="19"/>
  </w:num>
  <w:num w:numId="17">
    <w:abstractNumId w:val="12"/>
  </w:num>
  <w:num w:numId="18">
    <w:abstractNumId w:val="7"/>
  </w:num>
  <w:num w:numId="19">
    <w:abstractNumId w:val="13"/>
  </w:num>
  <w:num w:numId="20">
    <w:abstractNumId w:val="15"/>
  </w:num>
  <w:num w:numId="21">
    <w:abstractNumId w:val="26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>
    <w:abstractNumId w:val="8"/>
  </w:num>
  <w:num w:numId="23">
    <w:abstractNumId w:val="30"/>
  </w:num>
  <w:num w:numId="24">
    <w:abstractNumId w:val="22"/>
  </w:num>
  <w:num w:numId="25">
    <w:abstractNumId w:val="24"/>
  </w:num>
  <w:num w:numId="26">
    <w:abstractNumId w:val="21"/>
  </w:num>
  <w:num w:numId="27">
    <w:abstractNumId w:val="29"/>
  </w:num>
  <w:num w:numId="28">
    <w:abstractNumId w:val="14"/>
  </w:num>
  <w:num w:numId="29">
    <w:abstractNumId w:val="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23"/>
  </w:num>
  <w:num w:numId="40">
    <w:abstractNumId w:val="6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21A6"/>
    <w:rsid w:val="00002A1D"/>
    <w:rsid w:val="00003AA2"/>
    <w:rsid w:val="000148B4"/>
    <w:rsid w:val="0002060E"/>
    <w:rsid w:val="00026B1B"/>
    <w:rsid w:val="000417AD"/>
    <w:rsid w:val="00043F8A"/>
    <w:rsid w:val="00044035"/>
    <w:rsid w:val="00050F88"/>
    <w:rsid w:val="0005239B"/>
    <w:rsid w:val="0005728F"/>
    <w:rsid w:val="0006281E"/>
    <w:rsid w:val="00071E54"/>
    <w:rsid w:val="000770C1"/>
    <w:rsid w:val="00080C5D"/>
    <w:rsid w:val="00083DD1"/>
    <w:rsid w:val="0008701C"/>
    <w:rsid w:val="0009218A"/>
    <w:rsid w:val="00094E69"/>
    <w:rsid w:val="00095633"/>
    <w:rsid w:val="000A16D8"/>
    <w:rsid w:val="000C4BB7"/>
    <w:rsid w:val="000D2403"/>
    <w:rsid w:val="000E2AF9"/>
    <w:rsid w:val="000E427B"/>
    <w:rsid w:val="000E479B"/>
    <w:rsid w:val="000F3542"/>
    <w:rsid w:val="0010144B"/>
    <w:rsid w:val="00106D84"/>
    <w:rsid w:val="00145157"/>
    <w:rsid w:val="001652CB"/>
    <w:rsid w:val="00173E14"/>
    <w:rsid w:val="00185868"/>
    <w:rsid w:val="001A15A9"/>
    <w:rsid w:val="001A5F93"/>
    <w:rsid w:val="001B571F"/>
    <w:rsid w:val="001B5D1E"/>
    <w:rsid w:val="001D46C5"/>
    <w:rsid w:val="001E0899"/>
    <w:rsid w:val="001E33B5"/>
    <w:rsid w:val="001E7E87"/>
    <w:rsid w:val="001F6428"/>
    <w:rsid w:val="00200713"/>
    <w:rsid w:val="002045A5"/>
    <w:rsid w:val="00210FD8"/>
    <w:rsid w:val="00213D3F"/>
    <w:rsid w:val="00223E84"/>
    <w:rsid w:val="0023664E"/>
    <w:rsid w:val="00247BEF"/>
    <w:rsid w:val="0025562C"/>
    <w:rsid w:val="00257630"/>
    <w:rsid w:val="0027092D"/>
    <w:rsid w:val="00273022"/>
    <w:rsid w:val="002741AF"/>
    <w:rsid w:val="002770C2"/>
    <w:rsid w:val="00290BD1"/>
    <w:rsid w:val="002A01B8"/>
    <w:rsid w:val="002B7728"/>
    <w:rsid w:val="002B773F"/>
    <w:rsid w:val="002C36F6"/>
    <w:rsid w:val="002C5D24"/>
    <w:rsid w:val="002D3DAC"/>
    <w:rsid w:val="002E4F4B"/>
    <w:rsid w:val="00301908"/>
    <w:rsid w:val="00305E4E"/>
    <w:rsid w:val="003102B1"/>
    <w:rsid w:val="00310533"/>
    <w:rsid w:val="003209D5"/>
    <w:rsid w:val="00321065"/>
    <w:rsid w:val="003243CA"/>
    <w:rsid w:val="003405CA"/>
    <w:rsid w:val="0034183E"/>
    <w:rsid w:val="00344A85"/>
    <w:rsid w:val="003457EA"/>
    <w:rsid w:val="00346EE3"/>
    <w:rsid w:val="00356246"/>
    <w:rsid w:val="00357D85"/>
    <w:rsid w:val="0037210D"/>
    <w:rsid w:val="0039711B"/>
    <w:rsid w:val="003B0F42"/>
    <w:rsid w:val="003B348D"/>
    <w:rsid w:val="003B78C9"/>
    <w:rsid w:val="003C1580"/>
    <w:rsid w:val="003C5BCC"/>
    <w:rsid w:val="003C6857"/>
    <w:rsid w:val="003C72FB"/>
    <w:rsid w:val="003D1005"/>
    <w:rsid w:val="003D68E3"/>
    <w:rsid w:val="003D7B9C"/>
    <w:rsid w:val="003E2DAA"/>
    <w:rsid w:val="003F46E8"/>
    <w:rsid w:val="003F55D1"/>
    <w:rsid w:val="003F5810"/>
    <w:rsid w:val="003F604A"/>
    <w:rsid w:val="003F6A9B"/>
    <w:rsid w:val="004005C0"/>
    <w:rsid w:val="004114C2"/>
    <w:rsid w:val="00420BEB"/>
    <w:rsid w:val="004330A6"/>
    <w:rsid w:val="00443E0F"/>
    <w:rsid w:val="00451DFE"/>
    <w:rsid w:val="004526D9"/>
    <w:rsid w:val="004539B5"/>
    <w:rsid w:val="0045544C"/>
    <w:rsid w:val="00460ED7"/>
    <w:rsid w:val="00464B83"/>
    <w:rsid w:val="00474141"/>
    <w:rsid w:val="004868C0"/>
    <w:rsid w:val="004A0C06"/>
    <w:rsid w:val="004B39EA"/>
    <w:rsid w:val="004C22C5"/>
    <w:rsid w:val="004C764B"/>
    <w:rsid w:val="004D02AA"/>
    <w:rsid w:val="004E220D"/>
    <w:rsid w:val="004E5CB7"/>
    <w:rsid w:val="004E6A8A"/>
    <w:rsid w:val="004F0E28"/>
    <w:rsid w:val="004F10A0"/>
    <w:rsid w:val="004F29E5"/>
    <w:rsid w:val="004F42C4"/>
    <w:rsid w:val="004F4540"/>
    <w:rsid w:val="004F62EA"/>
    <w:rsid w:val="004F7F5C"/>
    <w:rsid w:val="00500FE5"/>
    <w:rsid w:val="005012C1"/>
    <w:rsid w:val="005015B1"/>
    <w:rsid w:val="005101A8"/>
    <w:rsid w:val="005209D0"/>
    <w:rsid w:val="00535846"/>
    <w:rsid w:val="00540BB5"/>
    <w:rsid w:val="0054245F"/>
    <w:rsid w:val="00561D33"/>
    <w:rsid w:val="00573148"/>
    <w:rsid w:val="00582B18"/>
    <w:rsid w:val="00583D1F"/>
    <w:rsid w:val="00590C12"/>
    <w:rsid w:val="005937A6"/>
    <w:rsid w:val="00593DAD"/>
    <w:rsid w:val="005A0CC7"/>
    <w:rsid w:val="005A3440"/>
    <w:rsid w:val="005A6AD1"/>
    <w:rsid w:val="005B0FFE"/>
    <w:rsid w:val="005E1AEA"/>
    <w:rsid w:val="005E4232"/>
    <w:rsid w:val="005F23F0"/>
    <w:rsid w:val="005F350D"/>
    <w:rsid w:val="005F471B"/>
    <w:rsid w:val="005F7E83"/>
    <w:rsid w:val="0060238C"/>
    <w:rsid w:val="00614622"/>
    <w:rsid w:val="00621A8C"/>
    <w:rsid w:val="00622996"/>
    <w:rsid w:val="00635858"/>
    <w:rsid w:val="00635F10"/>
    <w:rsid w:val="00647358"/>
    <w:rsid w:val="00655547"/>
    <w:rsid w:val="00656F20"/>
    <w:rsid w:val="006630AF"/>
    <w:rsid w:val="0066409A"/>
    <w:rsid w:val="006709C5"/>
    <w:rsid w:val="00681B7E"/>
    <w:rsid w:val="006853C0"/>
    <w:rsid w:val="00694DC5"/>
    <w:rsid w:val="006976A3"/>
    <w:rsid w:val="006A06B2"/>
    <w:rsid w:val="006A0F92"/>
    <w:rsid w:val="006B2CDF"/>
    <w:rsid w:val="006B6FB2"/>
    <w:rsid w:val="006C3979"/>
    <w:rsid w:val="006C4315"/>
    <w:rsid w:val="006D15DD"/>
    <w:rsid w:val="006D7103"/>
    <w:rsid w:val="006E2DC9"/>
    <w:rsid w:val="006E6F38"/>
    <w:rsid w:val="006E7153"/>
    <w:rsid w:val="006F2F8D"/>
    <w:rsid w:val="006F450D"/>
    <w:rsid w:val="006F7B8E"/>
    <w:rsid w:val="00701FF9"/>
    <w:rsid w:val="007301AD"/>
    <w:rsid w:val="00731730"/>
    <w:rsid w:val="0073510B"/>
    <w:rsid w:val="00746626"/>
    <w:rsid w:val="0075147A"/>
    <w:rsid w:val="00757D2C"/>
    <w:rsid w:val="0076263D"/>
    <w:rsid w:val="00764C26"/>
    <w:rsid w:val="00765FCA"/>
    <w:rsid w:val="0077017E"/>
    <w:rsid w:val="00775080"/>
    <w:rsid w:val="00775184"/>
    <w:rsid w:val="0077770E"/>
    <w:rsid w:val="00777A1B"/>
    <w:rsid w:val="00781F43"/>
    <w:rsid w:val="007832AD"/>
    <w:rsid w:val="00790E98"/>
    <w:rsid w:val="00792482"/>
    <w:rsid w:val="00796EC9"/>
    <w:rsid w:val="007A6534"/>
    <w:rsid w:val="007A68CA"/>
    <w:rsid w:val="007B5DF6"/>
    <w:rsid w:val="007C1F72"/>
    <w:rsid w:val="007C2127"/>
    <w:rsid w:val="007C292D"/>
    <w:rsid w:val="007C4316"/>
    <w:rsid w:val="007D0C1B"/>
    <w:rsid w:val="007D35B8"/>
    <w:rsid w:val="007E65F8"/>
    <w:rsid w:val="007E7333"/>
    <w:rsid w:val="007F35AD"/>
    <w:rsid w:val="007F6918"/>
    <w:rsid w:val="00801035"/>
    <w:rsid w:val="008020A0"/>
    <w:rsid w:val="00804E05"/>
    <w:rsid w:val="008111E2"/>
    <w:rsid w:val="00813AE6"/>
    <w:rsid w:val="00816A61"/>
    <w:rsid w:val="008207DE"/>
    <w:rsid w:val="00823D9E"/>
    <w:rsid w:val="00844F2C"/>
    <w:rsid w:val="008477ED"/>
    <w:rsid w:val="008505E3"/>
    <w:rsid w:val="00853118"/>
    <w:rsid w:val="008537C3"/>
    <w:rsid w:val="00854DF8"/>
    <w:rsid w:val="00857704"/>
    <w:rsid w:val="008649BC"/>
    <w:rsid w:val="008655EC"/>
    <w:rsid w:val="00865AE6"/>
    <w:rsid w:val="008763DC"/>
    <w:rsid w:val="00877603"/>
    <w:rsid w:val="0088538B"/>
    <w:rsid w:val="00891BB4"/>
    <w:rsid w:val="008A4BCA"/>
    <w:rsid w:val="008A7C06"/>
    <w:rsid w:val="008B1FC1"/>
    <w:rsid w:val="008B6A9E"/>
    <w:rsid w:val="008D6E6C"/>
    <w:rsid w:val="008D6F90"/>
    <w:rsid w:val="008E37E5"/>
    <w:rsid w:val="008E594C"/>
    <w:rsid w:val="00900A87"/>
    <w:rsid w:val="00934867"/>
    <w:rsid w:val="009615FB"/>
    <w:rsid w:val="00961925"/>
    <w:rsid w:val="009634F9"/>
    <w:rsid w:val="00977B31"/>
    <w:rsid w:val="00980456"/>
    <w:rsid w:val="009A702F"/>
    <w:rsid w:val="009B1C3D"/>
    <w:rsid w:val="009C09EF"/>
    <w:rsid w:val="009C1E5F"/>
    <w:rsid w:val="009C344D"/>
    <w:rsid w:val="009D484C"/>
    <w:rsid w:val="009E6A68"/>
    <w:rsid w:val="009E75B2"/>
    <w:rsid w:val="009E77A5"/>
    <w:rsid w:val="009F1180"/>
    <w:rsid w:val="009F1F60"/>
    <w:rsid w:val="009F2BBE"/>
    <w:rsid w:val="009F3240"/>
    <w:rsid w:val="009F6591"/>
    <w:rsid w:val="00A00900"/>
    <w:rsid w:val="00A15133"/>
    <w:rsid w:val="00A22626"/>
    <w:rsid w:val="00A23322"/>
    <w:rsid w:val="00A25F70"/>
    <w:rsid w:val="00A309C3"/>
    <w:rsid w:val="00A31AC8"/>
    <w:rsid w:val="00A33EC6"/>
    <w:rsid w:val="00A409C7"/>
    <w:rsid w:val="00A6128B"/>
    <w:rsid w:val="00A61E0C"/>
    <w:rsid w:val="00A644AA"/>
    <w:rsid w:val="00A64F5E"/>
    <w:rsid w:val="00A71E72"/>
    <w:rsid w:val="00A91212"/>
    <w:rsid w:val="00AB7BB6"/>
    <w:rsid w:val="00AC0E53"/>
    <w:rsid w:val="00AC12AE"/>
    <w:rsid w:val="00AC4838"/>
    <w:rsid w:val="00AC48B4"/>
    <w:rsid w:val="00AC65DE"/>
    <w:rsid w:val="00AD0F4F"/>
    <w:rsid w:val="00AD2662"/>
    <w:rsid w:val="00AD51E8"/>
    <w:rsid w:val="00AD5666"/>
    <w:rsid w:val="00AF3D6E"/>
    <w:rsid w:val="00AF7D77"/>
    <w:rsid w:val="00B00BE4"/>
    <w:rsid w:val="00B20939"/>
    <w:rsid w:val="00B2583C"/>
    <w:rsid w:val="00B276F6"/>
    <w:rsid w:val="00B27EB9"/>
    <w:rsid w:val="00B328B9"/>
    <w:rsid w:val="00B32E89"/>
    <w:rsid w:val="00B40B72"/>
    <w:rsid w:val="00B414FC"/>
    <w:rsid w:val="00B42289"/>
    <w:rsid w:val="00B42CB6"/>
    <w:rsid w:val="00B4414D"/>
    <w:rsid w:val="00B61D3F"/>
    <w:rsid w:val="00B62020"/>
    <w:rsid w:val="00B80EBE"/>
    <w:rsid w:val="00B907F8"/>
    <w:rsid w:val="00B92C88"/>
    <w:rsid w:val="00B973FD"/>
    <w:rsid w:val="00BA129C"/>
    <w:rsid w:val="00BA3FC8"/>
    <w:rsid w:val="00BA623F"/>
    <w:rsid w:val="00BB021B"/>
    <w:rsid w:val="00BB67E2"/>
    <w:rsid w:val="00BB7A0A"/>
    <w:rsid w:val="00BC0A85"/>
    <w:rsid w:val="00BC4E53"/>
    <w:rsid w:val="00BD06EE"/>
    <w:rsid w:val="00BD4F39"/>
    <w:rsid w:val="00BE391B"/>
    <w:rsid w:val="00BF197E"/>
    <w:rsid w:val="00BF6922"/>
    <w:rsid w:val="00BF6C5C"/>
    <w:rsid w:val="00C0003F"/>
    <w:rsid w:val="00C31066"/>
    <w:rsid w:val="00C3225A"/>
    <w:rsid w:val="00C37DC7"/>
    <w:rsid w:val="00C513D4"/>
    <w:rsid w:val="00C51D98"/>
    <w:rsid w:val="00C641D1"/>
    <w:rsid w:val="00C72B7F"/>
    <w:rsid w:val="00C80443"/>
    <w:rsid w:val="00C91DDE"/>
    <w:rsid w:val="00CA224E"/>
    <w:rsid w:val="00CB51C9"/>
    <w:rsid w:val="00CD19D5"/>
    <w:rsid w:val="00CE561B"/>
    <w:rsid w:val="00CE7F25"/>
    <w:rsid w:val="00CF5B1A"/>
    <w:rsid w:val="00D01E09"/>
    <w:rsid w:val="00D02228"/>
    <w:rsid w:val="00D062B2"/>
    <w:rsid w:val="00D17C0D"/>
    <w:rsid w:val="00D26C2F"/>
    <w:rsid w:val="00D31973"/>
    <w:rsid w:val="00D358F0"/>
    <w:rsid w:val="00D47A97"/>
    <w:rsid w:val="00D51CAF"/>
    <w:rsid w:val="00D52224"/>
    <w:rsid w:val="00D55E83"/>
    <w:rsid w:val="00D91CBE"/>
    <w:rsid w:val="00D940FA"/>
    <w:rsid w:val="00DB6B1A"/>
    <w:rsid w:val="00DC18A7"/>
    <w:rsid w:val="00DC5700"/>
    <w:rsid w:val="00DD1198"/>
    <w:rsid w:val="00DD3921"/>
    <w:rsid w:val="00DE195E"/>
    <w:rsid w:val="00DE2653"/>
    <w:rsid w:val="00DE3EED"/>
    <w:rsid w:val="00DE51C1"/>
    <w:rsid w:val="00DE67DD"/>
    <w:rsid w:val="00DF1244"/>
    <w:rsid w:val="00DF46D5"/>
    <w:rsid w:val="00E004BA"/>
    <w:rsid w:val="00E11B17"/>
    <w:rsid w:val="00E27843"/>
    <w:rsid w:val="00E33FEC"/>
    <w:rsid w:val="00E548A9"/>
    <w:rsid w:val="00E61995"/>
    <w:rsid w:val="00E81C16"/>
    <w:rsid w:val="00E83D4F"/>
    <w:rsid w:val="00EB1EC2"/>
    <w:rsid w:val="00EB2761"/>
    <w:rsid w:val="00EB3B2C"/>
    <w:rsid w:val="00EE09C2"/>
    <w:rsid w:val="00EE128B"/>
    <w:rsid w:val="00F04523"/>
    <w:rsid w:val="00F07077"/>
    <w:rsid w:val="00F1182B"/>
    <w:rsid w:val="00F12489"/>
    <w:rsid w:val="00F156B6"/>
    <w:rsid w:val="00F255A0"/>
    <w:rsid w:val="00F263B2"/>
    <w:rsid w:val="00F32291"/>
    <w:rsid w:val="00F330D2"/>
    <w:rsid w:val="00F33550"/>
    <w:rsid w:val="00F36322"/>
    <w:rsid w:val="00F5124C"/>
    <w:rsid w:val="00F512BE"/>
    <w:rsid w:val="00F63AB7"/>
    <w:rsid w:val="00F70D1A"/>
    <w:rsid w:val="00F71E73"/>
    <w:rsid w:val="00F841C0"/>
    <w:rsid w:val="00F858CD"/>
    <w:rsid w:val="00F95429"/>
    <w:rsid w:val="00FB2EAE"/>
    <w:rsid w:val="00FB3378"/>
    <w:rsid w:val="00FB4EAF"/>
    <w:rsid w:val="00FC20C9"/>
    <w:rsid w:val="00FD6B0D"/>
    <w:rsid w:val="00FD6B30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C6C2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29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185868"/>
  </w:style>
  <w:style w:type="character" w:styleId="MenoPendente">
    <w:name w:val="Unresolved Mention"/>
    <w:basedOn w:val="Fontepargpadro"/>
    <w:uiPriority w:val="99"/>
    <w:semiHidden/>
    <w:unhideWhenUsed/>
    <w:rsid w:val="000C4BB7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9E75B2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font6">
    <w:name w:val="font6"/>
    <w:basedOn w:val="Normal"/>
    <w:rsid w:val="009E75B2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0"/>
    </w:rPr>
  </w:style>
  <w:style w:type="paragraph" w:customStyle="1" w:styleId="font7">
    <w:name w:val="font7"/>
    <w:basedOn w:val="Normal"/>
    <w:rsid w:val="009E75B2"/>
    <w:pPr>
      <w:spacing w:before="100" w:beforeAutospacing="1" w:after="100" w:afterAutospacing="1"/>
    </w:pPr>
    <w:rPr>
      <w:rFonts w:ascii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2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2108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10</cp:revision>
  <cp:lastPrinted>2021-05-31T14:15:00Z</cp:lastPrinted>
  <dcterms:created xsi:type="dcterms:W3CDTF">2021-07-07T19:12:00Z</dcterms:created>
  <dcterms:modified xsi:type="dcterms:W3CDTF">2021-07-07T19:16:00Z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