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B31F3" w14:textId="43DE8C8A" w:rsidR="00961925" w:rsidRPr="00741C5E" w:rsidRDefault="00961925" w:rsidP="00961925">
      <w:pPr>
        <w:pageBreakBefore/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741C5E">
        <w:rPr>
          <w:rFonts w:ascii="Cambria" w:hAnsi="Cambria"/>
          <w:b/>
          <w:color w:val="000000"/>
          <w:szCs w:val="24"/>
        </w:rPr>
        <w:t xml:space="preserve">PROCESSO LICITATÓRIO Nº </w:t>
      </w:r>
      <w:r w:rsidR="002611A9" w:rsidRPr="00741C5E">
        <w:rPr>
          <w:rFonts w:ascii="Cambria" w:hAnsi="Cambria"/>
          <w:b/>
          <w:color w:val="000000"/>
          <w:szCs w:val="24"/>
        </w:rPr>
        <w:t>101/2021</w:t>
      </w:r>
    </w:p>
    <w:p w14:paraId="46DB31F4" w14:textId="417A1479" w:rsidR="00961925" w:rsidRPr="00741C5E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741C5E">
        <w:rPr>
          <w:rFonts w:ascii="Cambria" w:hAnsi="Cambria"/>
          <w:b/>
          <w:color w:val="000000"/>
          <w:szCs w:val="24"/>
        </w:rPr>
        <w:t xml:space="preserve">PREGÃO PRESENCIAL Nº </w:t>
      </w:r>
      <w:r w:rsidR="002611A9" w:rsidRPr="00741C5E">
        <w:rPr>
          <w:rFonts w:ascii="Cambria" w:hAnsi="Cambria"/>
          <w:b/>
          <w:color w:val="000000"/>
          <w:szCs w:val="24"/>
        </w:rPr>
        <w:t>052/2021</w:t>
      </w:r>
    </w:p>
    <w:p w14:paraId="46DB31F5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46DB31F6" w14:textId="77777777" w:rsidR="00961925" w:rsidRPr="00741C5E" w:rsidRDefault="00961925" w:rsidP="00961925">
      <w:pPr>
        <w:pStyle w:val="Ttulo1"/>
        <w:keepNext w:val="0"/>
        <w:spacing w:line="200" w:lineRule="atLeast"/>
        <w:jc w:val="both"/>
        <w:rPr>
          <w:rFonts w:ascii="Cambria" w:hAnsi="Cambria"/>
          <w:b/>
          <w:sz w:val="24"/>
          <w:szCs w:val="24"/>
          <w:u w:val="single"/>
        </w:rPr>
      </w:pPr>
    </w:p>
    <w:p w14:paraId="46DB31FA" w14:textId="40CFEDE9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 xml:space="preserve">ATA DE REGISTRO DE PREÇOS Nº </w:t>
      </w:r>
      <w:r w:rsidR="00F15D40" w:rsidRPr="00741C5E">
        <w:rPr>
          <w:rFonts w:ascii="Cambria" w:hAnsi="Cambria"/>
          <w:color w:val="000000"/>
          <w:szCs w:val="24"/>
        </w:rPr>
        <w:t>042</w:t>
      </w:r>
      <w:r w:rsidR="00D85C00" w:rsidRPr="00741C5E">
        <w:rPr>
          <w:rFonts w:ascii="Cambria" w:hAnsi="Cambria"/>
          <w:color w:val="000000"/>
          <w:szCs w:val="24"/>
        </w:rPr>
        <w:t>/2021</w:t>
      </w:r>
      <w:r w:rsidRPr="00741C5E">
        <w:rPr>
          <w:rFonts w:ascii="Cambria" w:hAnsi="Cambria"/>
          <w:color w:val="000000"/>
          <w:szCs w:val="24"/>
        </w:rPr>
        <w:t>.</w:t>
      </w:r>
    </w:p>
    <w:p w14:paraId="46DB31FB" w14:textId="05ED1408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 xml:space="preserve">PREGÃO Nº </w:t>
      </w:r>
      <w:r w:rsidR="002611A9" w:rsidRPr="00741C5E">
        <w:rPr>
          <w:rFonts w:ascii="Cambria" w:hAnsi="Cambria"/>
          <w:color w:val="000000"/>
          <w:szCs w:val="24"/>
        </w:rPr>
        <w:t>052/2021</w:t>
      </w:r>
      <w:r w:rsidRPr="00741C5E">
        <w:rPr>
          <w:rFonts w:ascii="Cambria" w:hAnsi="Cambria"/>
          <w:color w:val="000000"/>
          <w:szCs w:val="24"/>
        </w:rPr>
        <w:t>.</w:t>
      </w:r>
    </w:p>
    <w:p w14:paraId="46DB31FC" w14:textId="78BC1912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 xml:space="preserve">PROCESSO Nº </w:t>
      </w:r>
      <w:r w:rsidR="002611A9" w:rsidRPr="00741C5E">
        <w:rPr>
          <w:rFonts w:ascii="Cambria" w:hAnsi="Cambria"/>
          <w:color w:val="000000"/>
          <w:szCs w:val="24"/>
        </w:rPr>
        <w:t>101/2021</w:t>
      </w:r>
      <w:r w:rsidRPr="00741C5E">
        <w:rPr>
          <w:rFonts w:ascii="Cambria" w:hAnsi="Cambria"/>
          <w:color w:val="000000"/>
          <w:szCs w:val="24"/>
        </w:rPr>
        <w:t>.</w:t>
      </w:r>
    </w:p>
    <w:p w14:paraId="46DB31FD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1FE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>VALIDADE: 12 meses.</w:t>
      </w:r>
    </w:p>
    <w:p w14:paraId="46DB31FF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00" w14:textId="77777777" w:rsidR="00961925" w:rsidRPr="00741C5E" w:rsidRDefault="00961925" w:rsidP="00961925">
      <w:pPr>
        <w:jc w:val="both"/>
        <w:rPr>
          <w:rFonts w:ascii="Cambria" w:hAnsi="Cambria"/>
          <w:color w:val="000000"/>
          <w:szCs w:val="24"/>
        </w:rPr>
      </w:pPr>
    </w:p>
    <w:p w14:paraId="46DB3201" w14:textId="3B60F34D" w:rsidR="00961925" w:rsidRPr="00741C5E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  <w:r w:rsidRPr="00741C5E">
        <w:rPr>
          <w:rFonts w:ascii="Cambria" w:hAnsi="Cambria" w:cs="Arial"/>
          <w:color w:val="000000"/>
        </w:rPr>
        <w:t>Aos</w:t>
      </w:r>
      <w:r w:rsidR="005C71AC" w:rsidRPr="00741C5E">
        <w:rPr>
          <w:rFonts w:ascii="Cambria" w:hAnsi="Cambria" w:cs="Arial"/>
          <w:color w:val="000000"/>
        </w:rPr>
        <w:t xml:space="preserve"> 13 (treze) </w:t>
      </w:r>
      <w:r w:rsidRPr="00741C5E">
        <w:rPr>
          <w:rFonts w:ascii="Cambria" w:hAnsi="Cambria" w:cs="Arial"/>
          <w:color w:val="000000"/>
        </w:rPr>
        <w:t>dias do mês de</w:t>
      </w:r>
      <w:r w:rsidR="005C71AC" w:rsidRPr="00741C5E">
        <w:rPr>
          <w:rFonts w:ascii="Cambria" w:hAnsi="Cambria" w:cs="Arial"/>
          <w:color w:val="000000"/>
        </w:rPr>
        <w:t xml:space="preserve"> setembro </w:t>
      </w:r>
      <w:r w:rsidRPr="00741C5E">
        <w:rPr>
          <w:rFonts w:ascii="Cambria" w:hAnsi="Cambria" w:cs="Arial"/>
          <w:color w:val="000000"/>
        </w:rPr>
        <w:t xml:space="preserve">de </w:t>
      </w:r>
      <w:r w:rsidR="00D85C00" w:rsidRPr="00741C5E">
        <w:rPr>
          <w:rFonts w:ascii="Cambria" w:hAnsi="Cambria" w:cs="Arial"/>
          <w:color w:val="000000"/>
        </w:rPr>
        <w:t>2021</w:t>
      </w:r>
      <w:r w:rsidRPr="00741C5E">
        <w:rPr>
          <w:rFonts w:ascii="Cambria" w:hAnsi="Cambria" w:cs="Arial"/>
          <w:color w:val="000000"/>
        </w:rPr>
        <w:t xml:space="preserve">, na sala de licitações, na sede da Prefeitura Municipal, situada na </w:t>
      </w:r>
      <w:r w:rsidR="00D408B3" w:rsidRPr="00741C5E">
        <w:rPr>
          <w:rFonts w:ascii="Cambria" w:hAnsi="Cambria" w:cs="Arial"/>
          <w:color w:val="000000"/>
        </w:rPr>
        <w:t xml:space="preserve">Avenida Francisco </w:t>
      </w:r>
      <w:r w:rsidRPr="00741C5E">
        <w:rPr>
          <w:rFonts w:ascii="Cambria" w:hAnsi="Cambria" w:cs="Arial"/>
          <w:color w:val="000000"/>
        </w:rPr>
        <w:t xml:space="preserve">, o Exmo. Sr. Prefeito Municipal, Sr. </w:t>
      </w:r>
      <w:r w:rsidR="00D408B3" w:rsidRPr="00741C5E">
        <w:rPr>
          <w:rFonts w:ascii="Cambria" w:hAnsi="Cambria" w:cs="Arial"/>
          <w:color w:val="000000"/>
        </w:rPr>
        <w:t xml:space="preserve">Mario Reis </w:t>
      </w:r>
      <w:proofErr w:type="spellStart"/>
      <w:r w:rsidR="00D408B3" w:rsidRPr="00741C5E">
        <w:rPr>
          <w:rFonts w:ascii="Cambria" w:hAnsi="Cambria" w:cs="Arial"/>
          <w:color w:val="000000"/>
        </w:rPr>
        <w:t>Filgueiras</w:t>
      </w:r>
      <w:proofErr w:type="spellEnd"/>
      <w:r w:rsidRPr="00741C5E">
        <w:rPr>
          <w:rFonts w:ascii="Cambria" w:hAnsi="Cambria" w:cs="Arial"/>
          <w:color w:val="000000"/>
        </w:rPr>
        <w:t xml:space="preserve">, nos termos do art. 15 da Lei Federal 8.666/93, da Lei 10.250/02, das demais normas legais aplicáveis, em face da classificação das propostas apresentadas no PREGÃO PARA REGISTRO DE PREÇOS Nº </w:t>
      </w:r>
      <w:r w:rsidR="002611A9" w:rsidRPr="00741C5E">
        <w:rPr>
          <w:rFonts w:ascii="Cambria" w:hAnsi="Cambria" w:cs="Arial"/>
          <w:color w:val="000000"/>
        </w:rPr>
        <w:t>052/2021</w:t>
      </w:r>
      <w:r w:rsidRPr="00741C5E">
        <w:rPr>
          <w:rFonts w:ascii="Cambria" w:hAnsi="Cambria" w:cs="Arial"/>
          <w:color w:val="000000"/>
        </w:rPr>
        <w:t xml:space="preserve"> por deliberação do pregoeiro oficial e equipe de apoio, e por ele homologada conforme processo nº </w:t>
      </w:r>
      <w:r w:rsidR="002611A9" w:rsidRPr="00741C5E">
        <w:rPr>
          <w:rFonts w:ascii="Cambria" w:hAnsi="Cambria" w:cs="Arial"/>
          <w:color w:val="000000"/>
        </w:rPr>
        <w:t>101/2021</w:t>
      </w:r>
      <w:r w:rsidRPr="00741C5E">
        <w:rPr>
          <w:rFonts w:ascii="Cambria" w:hAnsi="Cambria" w:cs="Arial"/>
          <w:color w:val="000000"/>
        </w:rPr>
        <w:t xml:space="preserve"> RESOLVE registrar os preços para os fornecimentos constantes nos ane</w:t>
      </w:r>
      <w:r w:rsidR="00F03B90">
        <w:rPr>
          <w:rFonts w:ascii="Cambria" w:hAnsi="Cambria" w:cs="Arial"/>
          <w:color w:val="000000"/>
        </w:rPr>
        <w:t xml:space="preserve">xos desta ata, beneficiário </w:t>
      </w:r>
      <w:r w:rsidR="00F03B90" w:rsidRPr="007D7D65">
        <w:rPr>
          <w:rFonts w:ascii="Cambria" w:hAnsi="Cambria" w:cs="Arial"/>
          <w:b/>
          <w:bCs/>
          <w:color w:val="000000"/>
        </w:rPr>
        <w:t>MOBILLE-AÇO COMÉRCIO VAREJISTA DE MÓVEIS LTDA-ME</w:t>
      </w:r>
      <w:r w:rsidRPr="00741C5E">
        <w:rPr>
          <w:rFonts w:ascii="Cambria" w:hAnsi="Cambria" w:cs="Arial"/>
          <w:color w:val="000000"/>
        </w:rPr>
        <w:t>, local</w:t>
      </w:r>
      <w:r w:rsidR="00F03B90">
        <w:rPr>
          <w:rFonts w:ascii="Cambria" w:hAnsi="Cambria" w:cs="Arial"/>
          <w:color w:val="000000"/>
        </w:rPr>
        <w:t xml:space="preserve">izado na Avenida </w:t>
      </w:r>
      <w:proofErr w:type="spellStart"/>
      <w:r w:rsidR="00F03B90">
        <w:rPr>
          <w:rFonts w:ascii="Cambria" w:hAnsi="Cambria" w:cs="Arial"/>
          <w:color w:val="000000"/>
        </w:rPr>
        <w:t>Edméia</w:t>
      </w:r>
      <w:proofErr w:type="spellEnd"/>
      <w:r w:rsidR="00F03B90">
        <w:rPr>
          <w:rFonts w:ascii="Cambria" w:hAnsi="Cambria" w:cs="Arial"/>
          <w:color w:val="000000"/>
        </w:rPr>
        <w:t xml:space="preserve"> Mattos </w:t>
      </w:r>
      <w:proofErr w:type="spellStart"/>
      <w:r w:rsidR="00F03B90">
        <w:rPr>
          <w:rFonts w:ascii="Cambria" w:hAnsi="Cambria" w:cs="Arial"/>
          <w:color w:val="000000"/>
        </w:rPr>
        <w:t>Lazzarotti</w:t>
      </w:r>
      <w:proofErr w:type="spellEnd"/>
      <w:r w:rsidR="00F03B90">
        <w:rPr>
          <w:rFonts w:ascii="Cambria" w:hAnsi="Cambria" w:cs="Arial"/>
          <w:color w:val="000000"/>
        </w:rPr>
        <w:t>, n° 3537, no Bairro ingá</w:t>
      </w:r>
      <w:r w:rsidRPr="00741C5E">
        <w:rPr>
          <w:rFonts w:ascii="Cambria" w:hAnsi="Cambria" w:cs="Arial"/>
          <w:color w:val="000000"/>
        </w:rPr>
        <w:t>,</w:t>
      </w:r>
      <w:r w:rsidR="00F03B90">
        <w:rPr>
          <w:rFonts w:ascii="Cambria" w:hAnsi="Cambria" w:cs="Arial"/>
          <w:color w:val="000000"/>
        </w:rPr>
        <w:t xml:space="preserve"> na cidade de Betim, estado de Minas Gerais</w:t>
      </w:r>
      <w:r w:rsidRPr="00741C5E">
        <w:rPr>
          <w:rFonts w:ascii="Cambria" w:hAnsi="Cambria" w:cs="Arial"/>
          <w:color w:val="000000"/>
        </w:rPr>
        <w:t>,</w:t>
      </w:r>
      <w:r w:rsidR="00F03B90">
        <w:rPr>
          <w:rFonts w:ascii="Cambria" w:hAnsi="Cambria" w:cs="Arial"/>
          <w:color w:val="000000"/>
        </w:rPr>
        <w:t xml:space="preserve"> CEP 32604-565,</w:t>
      </w:r>
      <w:r w:rsidRPr="00741C5E">
        <w:rPr>
          <w:rFonts w:ascii="Cambria" w:hAnsi="Cambria" w:cs="Arial"/>
          <w:color w:val="000000"/>
        </w:rPr>
        <w:t xml:space="preserve"> cujo C</w:t>
      </w:r>
      <w:r w:rsidR="00F03B90">
        <w:rPr>
          <w:rFonts w:ascii="Cambria" w:hAnsi="Cambria" w:cs="Arial"/>
          <w:color w:val="000000"/>
        </w:rPr>
        <w:t>NPJ é 13.759.572/0001-09 neste ato representado por Nelson Alves De Moraes</w:t>
      </w:r>
      <w:r w:rsidRPr="00741C5E">
        <w:rPr>
          <w:rFonts w:ascii="Cambria" w:hAnsi="Cambria" w:cs="Arial"/>
          <w:color w:val="000000"/>
        </w:rPr>
        <w:t>,</w:t>
      </w:r>
      <w:r w:rsidR="00F03B90">
        <w:rPr>
          <w:rFonts w:ascii="Cambria" w:hAnsi="Cambria" w:cs="Arial"/>
          <w:color w:val="000000"/>
        </w:rPr>
        <w:t xml:space="preserve"> inscrito no CPF</w:t>
      </w:r>
      <w:r w:rsidR="007D7D65">
        <w:rPr>
          <w:rFonts w:ascii="Cambria" w:hAnsi="Cambria" w:cs="Arial"/>
          <w:color w:val="000000"/>
        </w:rPr>
        <w:t xml:space="preserve">/MF sob o nº. </w:t>
      </w:r>
      <w:r w:rsidR="00F03B90">
        <w:rPr>
          <w:rFonts w:ascii="Cambria" w:hAnsi="Cambria" w:cs="Arial"/>
          <w:color w:val="000000"/>
        </w:rPr>
        <w:t>442.467.306-53,</w:t>
      </w:r>
      <w:r w:rsidRPr="00741C5E">
        <w:rPr>
          <w:rFonts w:ascii="Cambria" w:hAnsi="Cambria" w:cs="Arial"/>
          <w:color w:val="000000"/>
        </w:rPr>
        <w:t xml:space="preserve"> conforme quadro abaixo:</w:t>
      </w:r>
    </w:p>
    <w:p w14:paraId="46DB3202" w14:textId="77777777" w:rsidR="00961925" w:rsidRPr="00741C5E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</w:p>
    <w:tbl>
      <w:tblPr>
        <w:tblW w:w="9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5"/>
        <w:gridCol w:w="1869"/>
        <w:gridCol w:w="864"/>
        <w:gridCol w:w="929"/>
        <w:gridCol w:w="1019"/>
        <w:gridCol w:w="918"/>
        <w:gridCol w:w="1008"/>
        <w:gridCol w:w="918"/>
        <w:gridCol w:w="1054"/>
      </w:tblGrid>
      <w:tr w:rsidR="00F97ECB" w:rsidRPr="004760B4" w14:paraId="141B237A" w14:textId="77777777" w:rsidTr="00F97ECB">
        <w:trPr>
          <w:trHeight w:val="20"/>
        </w:trPr>
        <w:tc>
          <w:tcPr>
            <w:tcW w:w="575" w:type="dxa"/>
            <w:vMerge w:val="restart"/>
            <w:shd w:val="clear" w:color="auto" w:fill="auto"/>
            <w:vAlign w:val="center"/>
            <w:hideMark/>
          </w:tcPr>
          <w:p w14:paraId="0563DDAA" w14:textId="77777777" w:rsidR="00F97ECB" w:rsidRPr="004760B4" w:rsidRDefault="00F97ECB" w:rsidP="004760B4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4760B4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1869" w:type="dxa"/>
            <w:vMerge w:val="restart"/>
            <w:shd w:val="clear" w:color="auto" w:fill="auto"/>
            <w:vAlign w:val="center"/>
            <w:hideMark/>
          </w:tcPr>
          <w:p w14:paraId="633B818C" w14:textId="77777777" w:rsidR="00F97ECB" w:rsidRPr="004760B4" w:rsidRDefault="00F97ECB" w:rsidP="004760B4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4760B4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DESCRIÇÃO DO ITEM</w:t>
            </w:r>
          </w:p>
        </w:tc>
        <w:tc>
          <w:tcPr>
            <w:tcW w:w="6710" w:type="dxa"/>
            <w:gridSpan w:val="7"/>
            <w:shd w:val="clear" w:color="auto" w:fill="auto"/>
            <w:vAlign w:val="center"/>
            <w:hideMark/>
          </w:tcPr>
          <w:p w14:paraId="7CE5B9F0" w14:textId="77777777" w:rsidR="00F97ECB" w:rsidRPr="004760B4" w:rsidRDefault="00F97ECB" w:rsidP="004760B4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4760B4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QUANTIDADE/ VALOR</w:t>
            </w:r>
          </w:p>
        </w:tc>
      </w:tr>
      <w:tr w:rsidR="00F97ECB" w:rsidRPr="004760B4" w14:paraId="34B955EE" w14:textId="77777777" w:rsidTr="00F97ECB">
        <w:trPr>
          <w:trHeight w:val="20"/>
        </w:trPr>
        <w:tc>
          <w:tcPr>
            <w:tcW w:w="575" w:type="dxa"/>
            <w:vMerge/>
            <w:vAlign w:val="center"/>
            <w:hideMark/>
          </w:tcPr>
          <w:p w14:paraId="702CB963" w14:textId="77777777" w:rsidR="00F97ECB" w:rsidRPr="004760B4" w:rsidRDefault="00F97ECB" w:rsidP="004760B4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69" w:type="dxa"/>
            <w:vMerge/>
            <w:vAlign w:val="center"/>
            <w:hideMark/>
          </w:tcPr>
          <w:p w14:paraId="7ED10266" w14:textId="77777777" w:rsidR="00F97ECB" w:rsidRPr="004760B4" w:rsidRDefault="00F97ECB" w:rsidP="004760B4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12" w:type="dxa"/>
            <w:gridSpan w:val="3"/>
            <w:shd w:val="clear" w:color="000000" w:fill="BFBFBF"/>
            <w:vAlign w:val="center"/>
            <w:hideMark/>
          </w:tcPr>
          <w:p w14:paraId="3355F193" w14:textId="77777777" w:rsidR="00F97ECB" w:rsidRPr="004760B4" w:rsidRDefault="00F97ECB" w:rsidP="004760B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760B4">
              <w:rPr>
                <w:rFonts w:ascii="Cambria" w:hAnsi="Cambria" w:cs="Calibri"/>
                <w:color w:val="000000"/>
                <w:sz w:val="18"/>
                <w:szCs w:val="18"/>
              </w:rPr>
              <w:t>Órgão gerenciador</w:t>
            </w:r>
          </w:p>
        </w:tc>
        <w:tc>
          <w:tcPr>
            <w:tcW w:w="1926" w:type="dxa"/>
            <w:gridSpan w:val="2"/>
            <w:shd w:val="clear" w:color="000000" w:fill="BFBFBF"/>
            <w:vAlign w:val="center"/>
            <w:hideMark/>
          </w:tcPr>
          <w:p w14:paraId="03216B40" w14:textId="77777777" w:rsidR="00F97ECB" w:rsidRPr="004760B4" w:rsidRDefault="00F97ECB" w:rsidP="004760B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760B4">
              <w:rPr>
                <w:rFonts w:ascii="Cambria" w:hAnsi="Cambria" w:cs="Calibri"/>
                <w:color w:val="000000"/>
                <w:sz w:val="18"/>
                <w:szCs w:val="18"/>
              </w:rPr>
              <w:t>Total a ser registrada e limite por adesão</w:t>
            </w:r>
          </w:p>
        </w:tc>
        <w:tc>
          <w:tcPr>
            <w:tcW w:w="1972" w:type="dxa"/>
            <w:gridSpan w:val="2"/>
            <w:shd w:val="clear" w:color="000000" w:fill="BFBFBF"/>
            <w:vAlign w:val="center"/>
            <w:hideMark/>
          </w:tcPr>
          <w:p w14:paraId="341C175F" w14:textId="77777777" w:rsidR="00F97ECB" w:rsidRPr="004760B4" w:rsidRDefault="00F97ECB" w:rsidP="004760B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760B4">
              <w:rPr>
                <w:rFonts w:ascii="Cambria" w:hAnsi="Cambria" w:cs="Calibri"/>
                <w:color w:val="000000"/>
                <w:sz w:val="18"/>
                <w:szCs w:val="18"/>
              </w:rPr>
              <w:t>Limite decorrente de adesões</w:t>
            </w:r>
          </w:p>
        </w:tc>
      </w:tr>
      <w:tr w:rsidR="00F97ECB" w:rsidRPr="004760B4" w14:paraId="0A2E9659" w14:textId="77777777" w:rsidTr="00F97ECB">
        <w:trPr>
          <w:trHeight w:val="276"/>
        </w:trPr>
        <w:tc>
          <w:tcPr>
            <w:tcW w:w="575" w:type="dxa"/>
            <w:vMerge/>
            <w:vAlign w:val="center"/>
            <w:hideMark/>
          </w:tcPr>
          <w:p w14:paraId="452261B4" w14:textId="77777777" w:rsidR="00F97ECB" w:rsidRPr="004760B4" w:rsidRDefault="00F97ECB" w:rsidP="004760B4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69" w:type="dxa"/>
            <w:vMerge/>
            <w:vAlign w:val="center"/>
            <w:hideMark/>
          </w:tcPr>
          <w:p w14:paraId="530B12DA" w14:textId="77777777" w:rsidR="00F97ECB" w:rsidRPr="004760B4" w:rsidRDefault="00F97ECB" w:rsidP="004760B4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vMerge w:val="restart"/>
            <w:shd w:val="clear" w:color="000000" w:fill="D9D9D9"/>
            <w:vAlign w:val="center"/>
            <w:hideMark/>
          </w:tcPr>
          <w:p w14:paraId="6ADF1494" w14:textId="77777777" w:rsidR="00F97ECB" w:rsidRPr="004760B4" w:rsidRDefault="00F97ECB" w:rsidP="004760B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4760B4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4760B4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Estimada</w:t>
            </w:r>
          </w:p>
        </w:tc>
        <w:tc>
          <w:tcPr>
            <w:tcW w:w="929" w:type="dxa"/>
            <w:vMerge w:val="restart"/>
            <w:shd w:val="clear" w:color="000000" w:fill="D9D9D9"/>
            <w:vAlign w:val="center"/>
            <w:hideMark/>
          </w:tcPr>
          <w:p w14:paraId="0B255460" w14:textId="77777777" w:rsidR="00F97ECB" w:rsidRPr="004760B4" w:rsidRDefault="00F97ECB" w:rsidP="004760B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760B4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Valor Unitário </w:t>
            </w:r>
          </w:p>
        </w:tc>
        <w:tc>
          <w:tcPr>
            <w:tcW w:w="1019" w:type="dxa"/>
            <w:vMerge w:val="restart"/>
            <w:shd w:val="clear" w:color="000000" w:fill="D9D9D9"/>
            <w:vAlign w:val="center"/>
            <w:hideMark/>
          </w:tcPr>
          <w:p w14:paraId="32229BDA" w14:textId="77777777" w:rsidR="00F97ECB" w:rsidRPr="004760B4" w:rsidRDefault="00F97ECB" w:rsidP="004760B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760B4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  <w:tc>
          <w:tcPr>
            <w:tcW w:w="918" w:type="dxa"/>
            <w:vMerge w:val="restart"/>
            <w:shd w:val="clear" w:color="000000" w:fill="D9D9D9"/>
            <w:vAlign w:val="center"/>
            <w:hideMark/>
          </w:tcPr>
          <w:p w14:paraId="74C1BDC7" w14:textId="77777777" w:rsidR="00F97ECB" w:rsidRPr="004760B4" w:rsidRDefault="00F97ECB" w:rsidP="004760B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4760B4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4760B4">
              <w:rPr>
                <w:rFonts w:ascii="Cambria" w:hAnsi="Cambria" w:cs="Calibri"/>
                <w:color w:val="000000"/>
                <w:sz w:val="18"/>
                <w:szCs w:val="18"/>
              </w:rPr>
              <w:t>. Estimada</w:t>
            </w:r>
          </w:p>
        </w:tc>
        <w:tc>
          <w:tcPr>
            <w:tcW w:w="1008" w:type="dxa"/>
            <w:vMerge w:val="restart"/>
            <w:shd w:val="clear" w:color="000000" w:fill="D9D9D9"/>
            <w:vAlign w:val="center"/>
            <w:hideMark/>
          </w:tcPr>
          <w:p w14:paraId="479A755A" w14:textId="77777777" w:rsidR="00F97ECB" w:rsidRPr="004760B4" w:rsidRDefault="00F97ECB" w:rsidP="004760B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760B4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  <w:tc>
          <w:tcPr>
            <w:tcW w:w="918" w:type="dxa"/>
            <w:vMerge w:val="restart"/>
            <w:shd w:val="clear" w:color="000000" w:fill="D9D9D9"/>
            <w:vAlign w:val="center"/>
            <w:hideMark/>
          </w:tcPr>
          <w:p w14:paraId="0B94D37E" w14:textId="77777777" w:rsidR="00F97ECB" w:rsidRPr="004760B4" w:rsidRDefault="00F97ECB" w:rsidP="004760B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4760B4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4760B4">
              <w:rPr>
                <w:rFonts w:ascii="Cambria" w:hAnsi="Cambria" w:cs="Calibri"/>
                <w:color w:val="000000"/>
                <w:sz w:val="18"/>
                <w:szCs w:val="18"/>
              </w:rPr>
              <w:t>. Estimada</w:t>
            </w:r>
          </w:p>
        </w:tc>
        <w:tc>
          <w:tcPr>
            <w:tcW w:w="1054" w:type="dxa"/>
            <w:vMerge w:val="restart"/>
            <w:shd w:val="clear" w:color="000000" w:fill="D9D9D9"/>
            <w:vAlign w:val="center"/>
            <w:hideMark/>
          </w:tcPr>
          <w:p w14:paraId="67823B6C" w14:textId="77777777" w:rsidR="00F97ECB" w:rsidRPr="004760B4" w:rsidRDefault="00F97ECB" w:rsidP="004760B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760B4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</w:tr>
      <w:tr w:rsidR="00F97ECB" w:rsidRPr="004760B4" w14:paraId="31464116" w14:textId="77777777" w:rsidTr="00F97ECB">
        <w:trPr>
          <w:trHeight w:val="276"/>
        </w:trPr>
        <w:tc>
          <w:tcPr>
            <w:tcW w:w="575" w:type="dxa"/>
            <w:vMerge/>
            <w:vAlign w:val="center"/>
            <w:hideMark/>
          </w:tcPr>
          <w:p w14:paraId="384A8E54" w14:textId="77777777" w:rsidR="00F97ECB" w:rsidRPr="004760B4" w:rsidRDefault="00F97ECB" w:rsidP="004760B4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69" w:type="dxa"/>
            <w:vMerge/>
            <w:vAlign w:val="center"/>
            <w:hideMark/>
          </w:tcPr>
          <w:p w14:paraId="1F42F69F" w14:textId="77777777" w:rsidR="00F97ECB" w:rsidRPr="004760B4" w:rsidRDefault="00F97ECB" w:rsidP="004760B4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vMerge/>
            <w:vAlign w:val="center"/>
            <w:hideMark/>
          </w:tcPr>
          <w:p w14:paraId="66FBFDE3" w14:textId="77777777" w:rsidR="00F97ECB" w:rsidRPr="004760B4" w:rsidRDefault="00F97ECB" w:rsidP="004760B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29" w:type="dxa"/>
            <w:vMerge/>
            <w:vAlign w:val="center"/>
            <w:hideMark/>
          </w:tcPr>
          <w:p w14:paraId="6C47DC48" w14:textId="77777777" w:rsidR="00F97ECB" w:rsidRPr="004760B4" w:rsidRDefault="00F97ECB" w:rsidP="004760B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14:paraId="1BDAA8CD" w14:textId="77777777" w:rsidR="00F97ECB" w:rsidRPr="004760B4" w:rsidRDefault="00F97ECB" w:rsidP="004760B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14:paraId="2E8A70A7" w14:textId="77777777" w:rsidR="00F97ECB" w:rsidRPr="004760B4" w:rsidRDefault="00F97ECB" w:rsidP="004760B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vMerge/>
            <w:vAlign w:val="center"/>
            <w:hideMark/>
          </w:tcPr>
          <w:p w14:paraId="101088A5" w14:textId="77777777" w:rsidR="00F97ECB" w:rsidRPr="004760B4" w:rsidRDefault="00F97ECB" w:rsidP="004760B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14:paraId="6556CA7A" w14:textId="77777777" w:rsidR="00F97ECB" w:rsidRPr="004760B4" w:rsidRDefault="00F97ECB" w:rsidP="004760B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054" w:type="dxa"/>
            <w:vMerge/>
            <w:vAlign w:val="center"/>
            <w:hideMark/>
          </w:tcPr>
          <w:p w14:paraId="4DA28E6D" w14:textId="77777777" w:rsidR="00F97ECB" w:rsidRPr="004760B4" w:rsidRDefault="00F97ECB" w:rsidP="004760B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F97ECB" w:rsidRPr="004760B4" w14:paraId="61C0F36E" w14:textId="77777777" w:rsidTr="00F97ECB">
        <w:trPr>
          <w:trHeight w:val="20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6F3BC454" w14:textId="77777777" w:rsidR="00F97ECB" w:rsidRPr="004760B4" w:rsidRDefault="00F97ECB" w:rsidP="004760B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760B4">
              <w:rPr>
                <w:rFonts w:ascii="Cambria" w:hAnsi="Cambria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14:paraId="62E7B476" w14:textId="77777777" w:rsidR="00F97ECB" w:rsidRPr="004760B4" w:rsidRDefault="00F97ECB" w:rsidP="004760B4">
            <w:pPr>
              <w:jc w:val="both"/>
              <w:rPr>
                <w:rFonts w:ascii="Cambria" w:hAnsi="Cambria" w:cs="Calibri"/>
                <w:color w:val="000000"/>
                <w:sz w:val="20"/>
              </w:rPr>
            </w:pPr>
            <w:r w:rsidRPr="004760B4">
              <w:rPr>
                <w:rFonts w:ascii="Cambria" w:hAnsi="Cambria" w:cs="Calibri"/>
                <w:color w:val="000000"/>
                <w:sz w:val="20"/>
              </w:rPr>
              <w:t xml:space="preserve">CADEIRA PLÁSTICA MONOBLOCO EMPILHÁVEL TORRES. ESTRUTURA DE 4 PÉS E SEM BRAÇO.100% EM POLIPROPILENO VIRGEM COM TRATAMENTO ANTI-UV. COM O ENCOSTO REFORÇADO. COM CAPACIDADE DE 120 A 140 KG. ALTURA (890MM) COMPRIMENTO (510MM) LARGURA (430MM) </w:t>
            </w:r>
            <w:r w:rsidRPr="004760B4">
              <w:rPr>
                <w:rFonts w:ascii="Cambria" w:hAnsi="Cambria" w:cs="Calibri"/>
                <w:color w:val="000000"/>
                <w:sz w:val="20"/>
              </w:rPr>
              <w:lastRenderedPageBreak/>
              <w:t xml:space="preserve">ESTRUTURA INTEIRA NA COR BRANCA, GARANTIA DE FÁBRICA DE 12 MESES. COM CERTIFICAÇÃO PELO INMETRO. 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14:paraId="6E030D13" w14:textId="77777777" w:rsidR="00F97ECB" w:rsidRPr="004760B4" w:rsidRDefault="00F97ECB" w:rsidP="00F97ECB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4760B4">
              <w:rPr>
                <w:rFonts w:ascii="Cambria" w:hAnsi="Cambria" w:cs="Calibri"/>
                <w:color w:val="000000"/>
                <w:sz w:val="20"/>
              </w:rPr>
              <w:lastRenderedPageBreak/>
              <w:t>200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06197590" w14:textId="127913BA" w:rsidR="00F97ECB" w:rsidRPr="004760B4" w:rsidRDefault="00F97ECB" w:rsidP="00F97EC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760B4">
              <w:rPr>
                <w:rFonts w:ascii="Cambria" w:hAnsi="Cambria" w:cs="Calibri"/>
                <w:color w:val="000000"/>
                <w:sz w:val="18"/>
                <w:szCs w:val="18"/>
              </w:rPr>
              <w:t>49,80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14:paraId="19BFB8E8" w14:textId="13556643" w:rsidR="00F97ECB" w:rsidRPr="004760B4" w:rsidRDefault="00F97ECB" w:rsidP="00F97EC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760B4">
              <w:rPr>
                <w:rFonts w:ascii="Cambria" w:hAnsi="Cambria" w:cs="Calibri"/>
                <w:color w:val="000000"/>
                <w:sz w:val="18"/>
                <w:szCs w:val="18"/>
              </w:rPr>
              <w:t>9.960,00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14:paraId="6B255A78" w14:textId="77777777" w:rsidR="00F97ECB" w:rsidRPr="004760B4" w:rsidRDefault="00F97ECB" w:rsidP="00F97EC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760B4">
              <w:rPr>
                <w:rFonts w:ascii="Cambria" w:hAnsi="Cambria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14:paraId="130CA4A8" w14:textId="28842F54" w:rsidR="00F97ECB" w:rsidRPr="004760B4" w:rsidRDefault="00F97ECB" w:rsidP="00F97EC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760B4">
              <w:rPr>
                <w:rFonts w:ascii="Cambria" w:hAnsi="Cambria" w:cs="Calibri"/>
                <w:color w:val="000000"/>
                <w:sz w:val="18"/>
                <w:szCs w:val="18"/>
              </w:rPr>
              <w:t>9.960,00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14:paraId="67158CA2" w14:textId="77777777" w:rsidR="00F97ECB" w:rsidRPr="004760B4" w:rsidRDefault="00F97ECB" w:rsidP="00F97EC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760B4">
              <w:rPr>
                <w:rFonts w:ascii="Cambria" w:hAnsi="Cambria" w:cs="Calibr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14:paraId="40C10741" w14:textId="315A2CE5" w:rsidR="00F97ECB" w:rsidRPr="004760B4" w:rsidRDefault="00F97ECB" w:rsidP="00F97EC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760B4">
              <w:rPr>
                <w:rFonts w:ascii="Cambria" w:hAnsi="Cambria" w:cs="Calibri"/>
                <w:color w:val="000000"/>
                <w:sz w:val="18"/>
                <w:szCs w:val="18"/>
              </w:rPr>
              <w:t>49.800,00</w:t>
            </w:r>
          </w:p>
        </w:tc>
      </w:tr>
      <w:tr w:rsidR="00F97ECB" w:rsidRPr="004760B4" w14:paraId="58BD3C15" w14:textId="77777777" w:rsidTr="00F97ECB">
        <w:trPr>
          <w:trHeight w:val="20"/>
        </w:trPr>
        <w:tc>
          <w:tcPr>
            <w:tcW w:w="575" w:type="dxa"/>
            <w:shd w:val="clear" w:color="auto" w:fill="auto"/>
            <w:vAlign w:val="center"/>
            <w:hideMark/>
          </w:tcPr>
          <w:p w14:paraId="42479FA6" w14:textId="77777777" w:rsidR="00F97ECB" w:rsidRPr="004760B4" w:rsidRDefault="00F97ECB" w:rsidP="004760B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760B4">
              <w:rPr>
                <w:rFonts w:ascii="Cambria" w:hAnsi="Cambria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14:paraId="50C4713B" w14:textId="77777777" w:rsidR="00F97ECB" w:rsidRPr="004760B4" w:rsidRDefault="00F97ECB" w:rsidP="004760B4">
            <w:pPr>
              <w:jc w:val="both"/>
              <w:rPr>
                <w:rFonts w:ascii="Cambria" w:hAnsi="Cambria" w:cs="Calibri"/>
                <w:color w:val="000000"/>
                <w:sz w:val="20"/>
              </w:rPr>
            </w:pPr>
            <w:r w:rsidRPr="004760B4">
              <w:rPr>
                <w:rFonts w:ascii="Cambria" w:hAnsi="Cambria" w:cs="Calibri"/>
                <w:color w:val="000000"/>
                <w:sz w:val="20"/>
              </w:rPr>
              <w:t xml:space="preserve">MESA PLÁSTICA QUADRADA BRANCA PARA 04 LUGARES, EMPILHÁVEL, NO FORMATO QUADRADO, ESTRUTURA EM 100% EM POLIPROPILENO COM TRATAMENTO ANTI-UV. MONOBLOCO COM 4 PÉS. ALTURA (710MM) COMPRIMENTO (700MM) LARGURA (700MM) ESTRUTURA INTEIRA NA COR BRANCA. DE ACORDO COM NORMAS DO INMETRO. GARANTIA DE 12 MESES 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14:paraId="1B38BAAE" w14:textId="77777777" w:rsidR="00F97ECB" w:rsidRPr="004760B4" w:rsidRDefault="00F97ECB" w:rsidP="00F97ECB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4760B4">
              <w:rPr>
                <w:rFonts w:ascii="Cambria" w:hAnsi="Cambria" w:cs="Calibri"/>
                <w:color w:val="000000"/>
                <w:sz w:val="20"/>
              </w:rPr>
              <w:t>100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6A5E5B4F" w14:textId="219BF26D" w:rsidR="00F97ECB" w:rsidRPr="004760B4" w:rsidRDefault="00F97ECB" w:rsidP="00F97EC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760B4">
              <w:rPr>
                <w:rFonts w:ascii="Cambria" w:hAnsi="Cambria" w:cs="Calibri"/>
                <w:color w:val="000000"/>
                <w:sz w:val="18"/>
                <w:szCs w:val="18"/>
              </w:rPr>
              <w:t>86,00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14:paraId="40E1C515" w14:textId="59125A4B" w:rsidR="00F97ECB" w:rsidRPr="004760B4" w:rsidRDefault="00F97ECB" w:rsidP="00F97EC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760B4">
              <w:rPr>
                <w:rFonts w:ascii="Cambria" w:hAnsi="Cambria" w:cs="Calibri"/>
                <w:color w:val="000000"/>
                <w:sz w:val="18"/>
                <w:szCs w:val="18"/>
              </w:rPr>
              <w:t>8.600,00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14:paraId="3052993C" w14:textId="77777777" w:rsidR="00F97ECB" w:rsidRPr="004760B4" w:rsidRDefault="00F97ECB" w:rsidP="00F97EC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760B4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14:paraId="6BCD6E22" w14:textId="2BDAF736" w:rsidR="00F97ECB" w:rsidRPr="004760B4" w:rsidRDefault="00F97ECB" w:rsidP="00F97EC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760B4">
              <w:rPr>
                <w:rFonts w:ascii="Cambria" w:hAnsi="Cambria" w:cs="Calibri"/>
                <w:color w:val="000000"/>
                <w:sz w:val="18"/>
                <w:szCs w:val="18"/>
              </w:rPr>
              <w:t>8.600,00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14:paraId="4306F84D" w14:textId="77777777" w:rsidR="00F97ECB" w:rsidRPr="004760B4" w:rsidRDefault="00F97ECB" w:rsidP="00F97EC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760B4">
              <w:rPr>
                <w:rFonts w:ascii="Cambria" w:hAnsi="Cambria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14:paraId="7D7075D0" w14:textId="6D2B9D28" w:rsidR="00F97ECB" w:rsidRPr="004760B4" w:rsidRDefault="00F97ECB" w:rsidP="00F97EC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760B4">
              <w:rPr>
                <w:rFonts w:ascii="Cambria" w:hAnsi="Cambria" w:cs="Calibri"/>
                <w:color w:val="000000"/>
                <w:sz w:val="18"/>
                <w:szCs w:val="18"/>
              </w:rPr>
              <w:t>43.000,00</w:t>
            </w:r>
          </w:p>
        </w:tc>
      </w:tr>
      <w:tr w:rsidR="00F97ECB" w:rsidRPr="004760B4" w14:paraId="6C9BB487" w14:textId="77777777" w:rsidTr="00F97ECB">
        <w:trPr>
          <w:trHeight w:val="20"/>
        </w:trPr>
        <w:tc>
          <w:tcPr>
            <w:tcW w:w="575" w:type="dxa"/>
            <w:shd w:val="clear" w:color="auto" w:fill="auto"/>
            <w:vAlign w:val="center"/>
            <w:hideMark/>
          </w:tcPr>
          <w:p w14:paraId="6EB6D62E" w14:textId="77777777" w:rsidR="00F97ECB" w:rsidRPr="004760B4" w:rsidRDefault="00F97ECB" w:rsidP="004760B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760B4">
              <w:rPr>
                <w:rFonts w:ascii="Cambria" w:hAnsi="Cambria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14:paraId="774399C5" w14:textId="77777777" w:rsidR="00F97ECB" w:rsidRPr="004760B4" w:rsidRDefault="00F97ECB" w:rsidP="004760B4">
            <w:pPr>
              <w:rPr>
                <w:rFonts w:ascii="Cambria" w:hAnsi="Cambria" w:cs="Calibri"/>
                <w:color w:val="000000"/>
                <w:sz w:val="20"/>
              </w:rPr>
            </w:pPr>
            <w:r w:rsidRPr="004760B4">
              <w:rPr>
                <w:rFonts w:ascii="Cambria" w:hAnsi="Cambria" w:cs="Calibri"/>
                <w:color w:val="000000"/>
                <w:sz w:val="20"/>
              </w:rPr>
              <w:t xml:space="preserve">ARMÁRIO DE COZINHA COM 6 PORTAS E 2 GAVETAS; DIMENSÕES: ALTURA (CM)181,5; LARGURA (CM)105; PROFUNDIDADE (CM)45; CARACTERÍSTICAS GERAIS- COZINHA COMPACTA DE AÇO - 1 PRATELEIRA - 6 PORTAS DE BATER - 2 GAVETA - PUXADORES EXTERNOS - PÉS ALTOS COM PONTEIRAS </w:t>
            </w:r>
            <w:r w:rsidRPr="004760B4">
              <w:rPr>
                <w:rFonts w:ascii="Cambria" w:hAnsi="Cambria" w:cs="Calibri"/>
                <w:color w:val="000000"/>
                <w:sz w:val="20"/>
              </w:rPr>
              <w:lastRenderedPageBreak/>
              <w:t>PLÁSTICAS PARA PROTEÇÃO DO PISO - COM NICHO - ACABAMENTO EM PINTURA ELETROSTÁTICA A PÓ - TAMPO ACIMA DAS PORTAS INFERIORES MATERIAL: AÇO; GAVETAS COM TRAVASSIM; QUANTIDADE DE PRATELEIRAS- ATÉ 2 PRATELEIRAS – 1 QUANTIDADE DE PEÇAS; 1 TIPO DE PORTA BATER; QUANTIDADE DE GAVETAS 2; QUANTIDADE DE PORTAS  6.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14:paraId="776F0C87" w14:textId="77777777" w:rsidR="00F97ECB" w:rsidRPr="004760B4" w:rsidRDefault="00F97ECB" w:rsidP="00F97ECB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4760B4">
              <w:rPr>
                <w:rFonts w:ascii="Cambria" w:hAnsi="Cambria" w:cs="Calibri"/>
                <w:color w:val="000000"/>
                <w:sz w:val="20"/>
              </w:rPr>
              <w:lastRenderedPageBreak/>
              <w:t>10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7A40A1E2" w14:textId="4EB41703" w:rsidR="00F97ECB" w:rsidRPr="004760B4" w:rsidRDefault="00F97ECB" w:rsidP="00F97EC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760B4">
              <w:rPr>
                <w:rFonts w:ascii="Cambria" w:hAnsi="Cambria" w:cs="Calibri"/>
                <w:color w:val="000000"/>
                <w:sz w:val="18"/>
                <w:szCs w:val="18"/>
              </w:rPr>
              <w:t>975,00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14:paraId="1C8F4B46" w14:textId="505DD643" w:rsidR="00F97ECB" w:rsidRPr="004760B4" w:rsidRDefault="00F97ECB" w:rsidP="00F97EC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760B4">
              <w:rPr>
                <w:rFonts w:ascii="Cambria" w:hAnsi="Cambria" w:cs="Calibri"/>
                <w:color w:val="000000"/>
                <w:sz w:val="18"/>
                <w:szCs w:val="18"/>
              </w:rPr>
              <w:t>9.750,00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14:paraId="40476CC2" w14:textId="77777777" w:rsidR="00F97ECB" w:rsidRPr="004760B4" w:rsidRDefault="00F97ECB" w:rsidP="00F97EC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760B4">
              <w:rPr>
                <w:rFonts w:ascii="Cambria" w:hAnsi="Cambria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14:paraId="0F242E63" w14:textId="661DAB65" w:rsidR="00F97ECB" w:rsidRPr="004760B4" w:rsidRDefault="00F97ECB" w:rsidP="00F97EC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760B4">
              <w:rPr>
                <w:rFonts w:ascii="Cambria" w:hAnsi="Cambria" w:cs="Calibri"/>
                <w:color w:val="000000"/>
                <w:sz w:val="18"/>
                <w:szCs w:val="18"/>
              </w:rPr>
              <w:t>9.750,00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14:paraId="7A14529E" w14:textId="77777777" w:rsidR="00F97ECB" w:rsidRPr="004760B4" w:rsidRDefault="00F97ECB" w:rsidP="00F97EC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760B4">
              <w:rPr>
                <w:rFonts w:ascii="Cambria" w:hAnsi="Cambria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14:paraId="78B2829D" w14:textId="46C4F07D" w:rsidR="00F97ECB" w:rsidRPr="004760B4" w:rsidRDefault="00F97ECB" w:rsidP="00F97EC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760B4">
              <w:rPr>
                <w:rFonts w:ascii="Cambria" w:hAnsi="Cambria" w:cs="Calibri"/>
                <w:color w:val="000000"/>
                <w:sz w:val="18"/>
                <w:szCs w:val="18"/>
              </w:rPr>
              <w:t>48.750,00</w:t>
            </w:r>
          </w:p>
        </w:tc>
      </w:tr>
      <w:tr w:rsidR="00F97ECB" w:rsidRPr="004760B4" w14:paraId="1CEFA352" w14:textId="77777777" w:rsidTr="00F97ECB">
        <w:trPr>
          <w:trHeight w:val="20"/>
        </w:trPr>
        <w:tc>
          <w:tcPr>
            <w:tcW w:w="575" w:type="dxa"/>
            <w:shd w:val="clear" w:color="auto" w:fill="auto"/>
            <w:vAlign w:val="center"/>
            <w:hideMark/>
          </w:tcPr>
          <w:p w14:paraId="2C69A325" w14:textId="77777777" w:rsidR="00F97ECB" w:rsidRPr="004760B4" w:rsidRDefault="00F97ECB" w:rsidP="004760B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760B4">
              <w:rPr>
                <w:rFonts w:ascii="Cambria" w:hAnsi="Cambria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14:paraId="6BA47EE8" w14:textId="77777777" w:rsidR="00F97ECB" w:rsidRPr="004760B4" w:rsidRDefault="00F97ECB" w:rsidP="004760B4">
            <w:pPr>
              <w:jc w:val="both"/>
              <w:rPr>
                <w:rFonts w:ascii="Cambria" w:hAnsi="Cambria" w:cs="Calibri"/>
                <w:color w:val="000000"/>
                <w:sz w:val="20"/>
              </w:rPr>
            </w:pPr>
            <w:r w:rsidRPr="004760B4">
              <w:rPr>
                <w:rFonts w:ascii="Cambria" w:hAnsi="Cambria" w:cs="Calibri"/>
                <w:color w:val="000000"/>
                <w:sz w:val="20"/>
              </w:rPr>
              <w:t xml:space="preserve">ARMÁRIO DE COZINHA 2 PORTAS, EM AÇO, PARA FIXAR EM PAREDE. ARMÁRIO DOMÉSTICO DE AÇO, 02 PORTAS DE ABRIR, ARMARIO DE AÇO; MEDIDAS APROXIMADAS 55X80X30, CONTENDO: 02 PORTAS DE ABRIR COM DIVISOR VERTICAL, DIVIDIDO POR PRATELEIRA; PUXADORES PRODUZIDOS EM ABS COM ACABAMENTO METALIZADO E RESISTENTES AO CONTATO DIÁRIO DAS MÃOS, AS CHAPAS DE ACO DEVERÃO TER ESPESSURA MINIMA DE 0,79MM, PARA O CORPO, PORTAS E PRATELEIRAS; AS </w:t>
            </w:r>
            <w:r w:rsidRPr="004760B4">
              <w:rPr>
                <w:rFonts w:ascii="Cambria" w:hAnsi="Cambria" w:cs="Calibri"/>
                <w:color w:val="000000"/>
                <w:sz w:val="20"/>
              </w:rPr>
              <w:lastRenderedPageBreak/>
              <w:t>FOLHAS DE ACO DEVERÃO TER TRATAMENTO ANTIFERRUGEM, PINTURA EM EPOXI; NA COR BRANCA; COM PRAZO DE GARANTIA DE NO MINIMO 12 MESES; E FABRICADO CONFORME NORMAS VIGENTES.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14:paraId="20A57A87" w14:textId="77777777" w:rsidR="00F97ECB" w:rsidRPr="004760B4" w:rsidRDefault="00F97ECB" w:rsidP="00F97ECB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4760B4">
              <w:rPr>
                <w:rFonts w:ascii="Cambria" w:hAnsi="Cambria" w:cs="Calibri"/>
                <w:color w:val="000000"/>
                <w:sz w:val="20"/>
              </w:rPr>
              <w:lastRenderedPageBreak/>
              <w:t>10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075A446B" w14:textId="2DABA0D6" w:rsidR="00F97ECB" w:rsidRPr="004760B4" w:rsidRDefault="00F97ECB" w:rsidP="00F97EC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760B4">
              <w:rPr>
                <w:rFonts w:ascii="Cambria" w:hAnsi="Cambria" w:cs="Calibri"/>
                <w:color w:val="000000"/>
                <w:sz w:val="18"/>
                <w:szCs w:val="18"/>
              </w:rPr>
              <w:t>216,00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14:paraId="2CFF7944" w14:textId="1151DD31" w:rsidR="00F97ECB" w:rsidRPr="004760B4" w:rsidRDefault="00F97ECB" w:rsidP="00F97EC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760B4">
              <w:rPr>
                <w:rFonts w:ascii="Cambria" w:hAnsi="Cambria" w:cs="Calibri"/>
                <w:color w:val="000000"/>
                <w:sz w:val="18"/>
                <w:szCs w:val="18"/>
              </w:rPr>
              <w:t>2.160,00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14:paraId="5FDBE89D" w14:textId="77777777" w:rsidR="00F97ECB" w:rsidRPr="004760B4" w:rsidRDefault="00F97ECB" w:rsidP="00F97EC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760B4">
              <w:rPr>
                <w:rFonts w:ascii="Cambria" w:hAnsi="Cambria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14:paraId="1277B0BF" w14:textId="566E451A" w:rsidR="00F97ECB" w:rsidRPr="004760B4" w:rsidRDefault="00F97ECB" w:rsidP="00F97EC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760B4">
              <w:rPr>
                <w:rFonts w:ascii="Cambria" w:hAnsi="Cambria" w:cs="Calibri"/>
                <w:color w:val="000000"/>
                <w:sz w:val="18"/>
                <w:szCs w:val="18"/>
              </w:rPr>
              <w:t>2.160,00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14:paraId="14C43D78" w14:textId="77777777" w:rsidR="00F97ECB" w:rsidRPr="004760B4" w:rsidRDefault="00F97ECB" w:rsidP="00F97EC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760B4">
              <w:rPr>
                <w:rFonts w:ascii="Cambria" w:hAnsi="Cambria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14:paraId="4776F345" w14:textId="30D226BD" w:rsidR="00F97ECB" w:rsidRPr="004760B4" w:rsidRDefault="00F97ECB" w:rsidP="00F97EC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760B4">
              <w:rPr>
                <w:rFonts w:ascii="Cambria" w:hAnsi="Cambria" w:cs="Calibri"/>
                <w:color w:val="000000"/>
                <w:sz w:val="18"/>
                <w:szCs w:val="18"/>
              </w:rPr>
              <w:t>10.800,00</w:t>
            </w:r>
          </w:p>
        </w:tc>
      </w:tr>
      <w:tr w:rsidR="00F97ECB" w:rsidRPr="004760B4" w14:paraId="0261B3B2" w14:textId="77777777" w:rsidTr="00F97ECB">
        <w:trPr>
          <w:trHeight w:val="20"/>
        </w:trPr>
        <w:tc>
          <w:tcPr>
            <w:tcW w:w="575" w:type="dxa"/>
            <w:shd w:val="clear" w:color="auto" w:fill="auto"/>
            <w:vAlign w:val="center"/>
            <w:hideMark/>
          </w:tcPr>
          <w:p w14:paraId="30593D8F" w14:textId="77777777" w:rsidR="00F97ECB" w:rsidRPr="004760B4" w:rsidRDefault="00F97ECB" w:rsidP="004760B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760B4">
              <w:rPr>
                <w:rFonts w:ascii="Cambria" w:hAnsi="Cambria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14:paraId="6A9B5656" w14:textId="77777777" w:rsidR="00F97ECB" w:rsidRPr="004760B4" w:rsidRDefault="00F97ECB" w:rsidP="004760B4">
            <w:pPr>
              <w:jc w:val="both"/>
              <w:rPr>
                <w:rFonts w:ascii="Cambria" w:hAnsi="Cambria" w:cs="Calibri"/>
                <w:color w:val="000000"/>
                <w:sz w:val="20"/>
              </w:rPr>
            </w:pPr>
            <w:r w:rsidRPr="004760B4">
              <w:rPr>
                <w:rFonts w:ascii="Cambria" w:hAnsi="Cambria" w:cs="Calibri"/>
                <w:color w:val="000000"/>
                <w:sz w:val="20"/>
              </w:rPr>
              <w:t xml:space="preserve">FOGÃO INDUSTRIAL DE 4 BOCAS, PRIMEIRA QUALIDADE, COURAÇADO. CHAMA DUPLA COM CONTROLE INDIVIDUAL DAS CHAMAS INTERNAS E EXTERNAS, ESMALTE ANTIADERENTE GRADES E QUEIMADORES DA MESA DE FERRO FUNDIDO RESISTENTE. GRADE PANELEIRA DE CANTONEIRA DE AÇO, MESA: EASY CLEAN. GRADES E QUEIMADORES DE FERRO FUNDIDO, BANDEJA COLETORA DE RESÍDUOS, QUEIMADORES FRONTAIS CHAMA DUPLA, QUEIMADORES TRASEIROS CHAMA DUPLA. FOGÃO INDUSTRIAL, PISO, AÇO, GÁS, 4 BOCAS DUPLAS COM CACHIMBO E CHAPA. FOGÃO INDUSTRIAL; MODELO DE </w:t>
            </w:r>
            <w:r w:rsidRPr="004760B4">
              <w:rPr>
                <w:rFonts w:ascii="Cambria" w:hAnsi="Cambria" w:cs="Calibri"/>
                <w:color w:val="000000"/>
                <w:sz w:val="20"/>
              </w:rPr>
              <w:lastRenderedPageBreak/>
              <w:t>CENTRO; PARA USO SOBRE PISO; COM ESTRUTURA EM AÇO CARBONO LAMINADA E ACABAMENTO EPOXI DE ALTA TEMPERATURA, MEDINDO (90X100X100)CM (AXLXP); ALIMENTAÇÃO A GÁS GLP; PRESSÃO DE UTILIZAÇÃO 2,8KPA/ 280 MMCA; COM 4 QUEIMADORES DUPLOS; TIPO CACHIMBO, COROA (300 G/H + 600 G/H); EM FERRO FUNDIDO; ACENDIMENTO MANUAL; GRELHA REMOVÍVEL, EM FERRO FUNDIDO; MEDINDO NO MÍNIMO (40X40)CM; MEDINDO (42,5X42,5)CM; MEDINDO NO MÍNIMO (40X40)CM COM CHAPA SUPERIOR; EM AÇO , ESPESSURA DE 2MM; BANDEJA COLETORA BIPARTIDA EM AÇO . PANELEIRA EM PERFIL T EM AÇO CARBONO LAMINADO 1"X1"X1/8" COM PINTURA EPOXI-ISOCIANATO;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14:paraId="644C14B4" w14:textId="77777777" w:rsidR="00F97ECB" w:rsidRPr="004760B4" w:rsidRDefault="00F97ECB" w:rsidP="00F97ECB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4760B4">
              <w:rPr>
                <w:rFonts w:ascii="Cambria" w:hAnsi="Cambria" w:cs="Calibri"/>
                <w:color w:val="000000"/>
                <w:sz w:val="20"/>
              </w:rPr>
              <w:lastRenderedPageBreak/>
              <w:t>15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55C33A12" w14:textId="6A0F9927" w:rsidR="00F97ECB" w:rsidRPr="004760B4" w:rsidRDefault="00F97ECB" w:rsidP="00F97EC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760B4">
              <w:rPr>
                <w:rFonts w:ascii="Cambria" w:hAnsi="Cambria" w:cs="Calibri"/>
                <w:color w:val="000000"/>
                <w:sz w:val="18"/>
                <w:szCs w:val="18"/>
              </w:rPr>
              <w:t>949,00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14:paraId="3D97A7F8" w14:textId="2D013527" w:rsidR="00F97ECB" w:rsidRPr="004760B4" w:rsidRDefault="00F97ECB" w:rsidP="00F97EC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760B4">
              <w:rPr>
                <w:rFonts w:ascii="Cambria" w:hAnsi="Cambria" w:cs="Calibri"/>
                <w:color w:val="000000"/>
                <w:sz w:val="18"/>
                <w:szCs w:val="18"/>
              </w:rPr>
              <w:t>14.235,00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14:paraId="7E13B05A" w14:textId="77777777" w:rsidR="00F97ECB" w:rsidRPr="004760B4" w:rsidRDefault="00F97ECB" w:rsidP="00F97EC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760B4">
              <w:rPr>
                <w:rFonts w:ascii="Cambria" w:hAnsi="Cambria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14:paraId="5461760A" w14:textId="7A01804C" w:rsidR="00F97ECB" w:rsidRPr="004760B4" w:rsidRDefault="00F97ECB" w:rsidP="00F97EC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760B4">
              <w:rPr>
                <w:rFonts w:ascii="Cambria" w:hAnsi="Cambria" w:cs="Calibri"/>
                <w:color w:val="000000"/>
                <w:sz w:val="18"/>
                <w:szCs w:val="18"/>
              </w:rPr>
              <w:t>14.235,00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14:paraId="39FA3586" w14:textId="77777777" w:rsidR="00F97ECB" w:rsidRPr="004760B4" w:rsidRDefault="00F97ECB" w:rsidP="00F97EC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760B4">
              <w:rPr>
                <w:rFonts w:ascii="Cambria" w:hAnsi="Cambria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14:paraId="4EE431FE" w14:textId="74906089" w:rsidR="00F97ECB" w:rsidRPr="004760B4" w:rsidRDefault="00F97ECB" w:rsidP="00F97EC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760B4">
              <w:rPr>
                <w:rFonts w:ascii="Cambria" w:hAnsi="Cambria" w:cs="Calibri"/>
                <w:color w:val="000000"/>
                <w:sz w:val="18"/>
                <w:szCs w:val="18"/>
              </w:rPr>
              <w:t>71.175,00</w:t>
            </w:r>
          </w:p>
        </w:tc>
      </w:tr>
      <w:tr w:rsidR="00F97ECB" w:rsidRPr="004760B4" w14:paraId="7C69B864" w14:textId="77777777" w:rsidTr="00F97ECB">
        <w:trPr>
          <w:trHeight w:val="20"/>
        </w:trPr>
        <w:tc>
          <w:tcPr>
            <w:tcW w:w="575" w:type="dxa"/>
            <w:shd w:val="clear" w:color="auto" w:fill="auto"/>
            <w:vAlign w:val="center"/>
            <w:hideMark/>
          </w:tcPr>
          <w:p w14:paraId="793767E3" w14:textId="77777777" w:rsidR="00F97ECB" w:rsidRPr="004760B4" w:rsidRDefault="00F97ECB" w:rsidP="004760B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760B4">
              <w:rPr>
                <w:rFonts w:ascii="Cambria" w:hAnsi="Cambria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14:paraId="5D996075" w14:textId="77777777" w:rsidR="00F97ECB" w:rsidRPr="004760B4" w:rsidRDefault="00F97ECB" w:rsidP="004760B4">
            <w:pPr>
              <w:jc w:val="both"/>
              <w:rPr>
                <w:rFonts w:ascii="Cambria" w:hAnsi="Cambria" w:cs="Calibri"/>
                <w:color w:val="000000"/>
                <w:sz w:val="20"/>
              </w:rPr>
            </w:pPr>
            <w:r w:rsidRPr="004760B4">
              <w:rPr>
                <w:rFonts w:ascii="Cambria" w:hAnsi="Cambria" w:cs="Calibri"/>
                <w:color w:val="000000"/>
                <w:sz w:val="20"/>
              </w:rPr>
              <w:t xml:space="preserve">ARQUIVO DE AÇO REFORÇADO, CONFECCIONADO EM CHAPA MSG 18', COM 04 GAVETAS PARA PASTA SUSPENSA, QUE </w:t>
            </w:r>
            <w:r w:rsidRPr="004760B4">
              <w:rPr>
                <w:rFonts w:ascii="Cambria" w:hAnsi="Cambria" w:cs="Calibri"/>
                <w:color w:val="000000"/>
                <w:sz w:val="20"/>
              </w:rPr>
              <w:lastRenderedPageBreak/>
              <w:t>DESLIZAM EM CARRINHO TELESCÓPICO (TRILHO TIPO “U”), COM 08 (OITO) ROLAMENTOS DE FERRO POR GAVETA, CARRINHO E TRILHOS EM CHAPA MSG 14, PUXADORES E PORTA ETIQUETAS CROMADOS, FECHADURA TIPO YALE COM 02 (DUAS) CHAVES COM TRAVAMENTO SIMULTÂNEO DAS GAVETAS, PINTURA INDUSTRIAL NA COR CINZA PLATINA, COM TRATAMENTO QUÍMICO ANTIFERRUGINOSO (FOSFATIZAÇÃO). MEDIDAS: 1340 (A) X 460 (L)X 710 (P) MM. CONTENDO ETIQUETA DE IDENTIFICAÇÃO DO FABRICANTE, CONTATO E REFERÊNCIA A ESPESSURA DA CHAPA DE AÇO.  GARANTIA MÍNIMA DE 1 ANO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14:paraId="6016561F" w14:textId="77777777" w:rsidR="00F97ECB" w:rsidRPr="004760B4" w:rsidRDefault="00F97ECB" w:rsidP="00F97ECB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4760B4">
              <w:rPr>
                <w:rFonts w:ascii="Cambria" w:hAnsi="Cambria" w:cs="Calibri"/>
                <w:color w:val="000000"/>
                <w:sz w:val="20"/>
              </w:rPr>
              <w:lastRenderedPageBreak/>
              <w:t>30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53F2D97F" w14:textId="2C1E7335" w:rsidR="00F97ECB" w:rsidRPr="004760B4" w:rsidRDefault="00F97ECB" w:rsidP="00F97EC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760B4">
              <w:rPr>
                <w:rFonts w:ascii="Cambria" w:hAnsi="Cambria" w:cs="Calibri"/>
                <w:color w:val="000000"/>
                <w:sz w:val="18"/>
                <w:szCs w:val="18"/>
              </w:rPr>
              <w:t>889,00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14:paraId="268ECF1B" w14:textId="73C611EE" w:rsidR="00F97ECB" w:rsidRPr="004760B4" w:rsidRDefault="00F97ECB" w:rsidP="00F97EC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760B4">
              <w:rPr>
                <w:rFonts w:ascii="Cambria" w:hAnsi="Cambria" w:cs="Calibri"/>
                <w:color w:val="000000"/>
                <w:sz w:val="18"/>
                <w:szCs w:val="18"/>
              </w:rPr>
              <w:t>26.670,00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14:paraId="4FABFCD9" w14:textId="77777777" w:rsidR="00F97ECB" w:rsidRPr="004760B4" w:rsidRDefault="00F97ECB" w:rsidP="00F97EC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760B4">
              <w:rPr>
                <w:rFonts w:ascii="Cambria" w:hAnsi="Cambria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14:paraId="140FF9F6" w14:textId="04D2C9ED" w:rsidR="00F97ECB" w:rsidRPr="004760B4" w:rsidRDefault="00F97ECB" w:rsidP="00F97EC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760B4">
              <w:rPr>
                <w:rFonts w:ascii="Cambria" w:hAnsi="Cambria" w:cs="Calibri"/>
                <w:color w:val="000000"/>
                <w:sz w:val="18"/>
                <w:szCs w:val="18"/>
              </w:rPr>
              <w:t>26.670,00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14:paraId="43F4FFC6" w14:textId="77777777" w:rsidR="00F97ECB" w:rsidRPr="004760B4" w:rsidRDefault="00F97ECB" w:rsidP="00F97EC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760B4">
              <w:rPr>
                <w:rFonts w:ascii="Cambria" w:hAnsi="Cambria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14:paraId="29052B9E" w14:textId="0211CC73" w:rsidR="00F97ECB" w:rsidRPr="004760B4" w:rsidRDefault="00F97ECB" w:rsidP="00F97EC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760B4">
              <w:rPr>
                <w:rFonts w:ascii="Cambria" w:hAnsi="Cambria" w:cs="Calibri"/>
                <w:color w:val="000000"/>
                <w:sz w:val="18"/>
                <w:szCs w:val="18"/>
              </w:rPr>
              <w:t>133.350,00</w:t>
            </w:r>
          </w:p>
        </w:tc>
      </w:tr>
      <w:tr w:rsidR="00F97ECB" w:rsidRPr="004760B4" w14:paraId="191C3896" w14:textId="77777777" w:rsidTr="00F97ECB">
        <w:trPr>
          <w:trHeight w:val="20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7ED3D726" w14:textId="77777777" w:rsidR="00F97ECB" w:rsidRPr="004760B4" w:rsidRDefault="00F97ECB" w:rsidP="004760B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760B4">
              <w:rPr>
                <w:rFonts w:ascii="Cambria" w:hAnsi="Cambria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14:paraId="1FF1D2B4" w14:textId="77777777" w:rsidR="00F97ECB" w:rsidRPr="004760B4" w:rsidRDefault="00F97ECB" w:rsidP="004760B4">
            <w:pPr>
              <w:jc w:val="both"/>
              <w:rPr>
                <w:rFonts w:ascii="Cambria" w:hAnsi="Cambria" w:cs="Calibri"/>
                <w:color w:val="000000"/>
                <w:sz w:val="20"/>
              </w:rPr>
            </w:pPr>
            <w:r w:rsidRPr="004760B4">
              <w:rPr>
                <w:rFonts w:ascii="Cambria" w:hAnsi="Cambria" w:cs="Calibri"/>
                <w:color w:val="000000"/>
                <w:sz w:val="20"/>
              </w:rPr>
              <w:t>ESTANTE DE AÇO COM 6 PRATELEIRAS, CHAPA 22, COM ESPECIFICAÇÃO MÍNIMA DE: 1,98 M DE ALTURA, 0,92 M DE COMP., 0,40 M DE PROFUNDIDADE. GARANTIA MÍNIMA DE 01 ANO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14:paraId="1B2D0DA6" w14:textId="77777777" w:rsidR="00F97ECB" w:rsidRPr="004760B4" w:rsidRDefault="00F97ECB" w:rsidP="00F97ECB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4760B4">
              <w:rPr>
                <w:rFonts w:ascii="Cambria" w:hAnsi="Cambria" w:cs="Calibri"/>
                <w:color w:val="000000"/>
                <w:sz w:val="20"/>
              </w:rPr>
              <w:t>100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2A714D02" w14:textId="5EA966EA" w:rsidR="00F97ECB" w:rsidRPr="004760B4" w:rsidRDefault="00F97ECB" w:rsidP="00F97EC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760B4">
              <w:rPr>
                <w:rFonts w:ascii="Cambria" w:hAnsi="Cambria" w:cs="Calibri"/>
                <w:color w:val="000000"/>
                <w:sz w:val="18"/>
                <w:szCs w:val="18"/>
              </w:rPr>
              <w:t>279,00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14:paraId="57A405F0" w14:textId="184C8FBA" w:rsidR="00F97ECB" w:rsidRPr="004760B4" w:rsidRDefault="00F97ECB" w:rsidP="00F97EC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760B4">
              <w:rPr>
                <w:rFonts w:ascii="Cambria" w:hAnsi="Cambria" w:cs="Calibri"/>
                <w:color w:val="000000"/>
                <w:sz w:val="18"/>
                <w:szCs w:val="18"/>
              </w:rPr>
              <w:t>27.900,00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14:paraId="4A84BB94" w14:textId="77777777" w:rsidR="00F97ECB" w:rsidRPr="004760B4" w:rsidRDefault="00F97ECB" w:rsidP="00F97EC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760B4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14:paraId="611CEC1D" w14:textId="4BBA3019" w:rsidR="00F97ECB" w:rsidRPr="004760B4" w:rsidRDefault="00F97ECB" w:rsidP="00F97EC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760B4">
              <w:rPr>
                <w:rFonts w:ascii="Cambria" w:hAnsi="Cambria" w:cs="Calibri"/>
                <w:color w:val="000000"/>
                <w:sz w:val="18"/>
                <w:szCs w:val="18"/>
              </w:rPr>
              <w:t>27.900,00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14:paraId="2D9AFC16" w14:textId="77777777" w:rsidR="00F97ECB" w:rsidRPr="004760B4" w:rsidRDefault="00F97ECB" w:rsidP="00F97EC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760B4">
              <w:rPr>
                <w:rFonts w:ascii="Cambria" w:hAnsi="Cambria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14:paraId="2DC5B2E2" w14:textId="202AE5A2" w:rsidR="00F97ECB" w:rsidRPr="004760B4" w:rsidRDefault="00F97ECB" w:rsidP="00F97EC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760B4">
              <w:rPr>
                <w:rFonts w:ascii="Cambria" w:hAnsi="Cambria" w:cs="Calibri"/>
                <w:color w:val="000000"/>
                <w:sz w:val="18"/>
                <w:szCs w:val="18"/>
              </w:rPr>
              <w:t>139.500,00</w:t>
            </w:r>
          </w:p>
        </w:tc>
      </w:tr>
      <w:tr w:rsidR="00F97ECB" w:rsidRPr="004760B4" w14:paraId="74D1D7BA" w14:textId="77777777" w:rsidTr="00F97ECB">
        <w:trPr>
          <w:trHeight w:val="20"/>
        </w:trPr>
        <w:tc>
          <w:tcPr>
            <w:tcW w:w="575" w:type="dxa"/>
            <w:shd w:val="clear" w:color="auto" w:fill="auto"/>
            <w:vAlign w:val="center"/>
            <w:hideMark/>
          </w:tcPr>
          <w:p w14:paraId="6AB37F99" w14:textId="77777777" w:rsidR="00F97ECB" w:rsidRPr="004760B4" w:rsidRDefault="00F97ECB" w:rsidP="004760B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760B4">
              <w:rPr>
                <w:rFonts w:ascii="Cambria" w:hAnsi="Cambria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14:paraId="0332F7C3" w14:textId="77777777" w:rsidR="00F97ECB" w:rsidRPr="004760B4" w:rsidRDefault="00F97ECB" w:rsidP="004760B4">
            <w:pPr>
              <w:jc w:val="both"/>
              <w:rPr>
                <w:rFonts w:ascii="Cambria" w:hAnsi="Cambria" w:cs="Calibri"/>
                <w:color w:val="000000"/>
                <w:sz w:val="20"/>
              </w:rPr>
            </w:pPr>
            <w:r w:rsidRPr="004760B4">
              <w:rPr>
                <w:rFonts w:ascii="Cambria" w:hAnsi="Cambria" w:cs="Calibri"/>
                <w:color w:val="000000"/>
                <w:sz w:val="20"/>
              </w:rPr>
              <w:t xml:space="preserve">ESTANTE DE AÇO SEMI INDUSTRIAL ALTURA: 198 CM </w:t>
            </w:r>
            <w:r w:rsidRPr="004760B4">
              <w:rPr>
                <w:rFonts w:ascii="Cambria" w:hAnsi="Cambria" w:cs="Calibri"/>
                <w:color w:val="000000"/>
                <w:sz w:val="20"/>
              </w:rPr>
              <w:lastRenderedPageBreak/>
              <w:t>LARGURA: 92 CM PROFUNDIDADE: 30 CM QUANTIDADE DE PRATELEIRAS: 06 BANDEJAS CAPACIDADE POR BANDEJAS: 30 KG PINTURA: EPOXI PÓ. COR: CINZA CRYSTAL ESPESSURA DAS CHAPAS: A ESPESSURA DAS CHAPAS DAS COLUNAS 090 MM - CHAPA 18 / E DAS BANDEJAS 0,45MM - CHAPA 24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14:paraId="5557ABE3" w14:textId="77777777" w:rsidR="00F97ECB" w:rsidRPr="004760B4" w:rsidRDefault="00F97ECB" w:rsidP="00F97ECB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4760B4">
              <w:rPr>
                <w:rFonts w:ascii="Cambria" w:hAnsi="Cambria" w:cs="Calibri"/>
                <w:color w:val="000000"/>
                <w:sz w:val="20"/>
              </w:rPr>
              <w:lastRenderedPageBreak/>
              <w:t>10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1F69F837" w14:textId="410351E8" w:rsidR="00F97ECB" w:rsidRPr="004760B4" w:rsidRDefault="00F97ECB" w:rsidP="00F97EC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760B4">
              <w:rPr>
                <w:rFonts w:ascii="Cambria" w:hAnsi="Cambria" w:cs="Calibri"/>
                <w:color w:val="000000"/>
                <w:sz w:val="18"/>
                <w:szCs w:val="18"/>
              </w:rPr>
              <w:t>279,00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14:paraId="3F640ACE" w14:textId="78ACC7C7" w:rsidR="00F97ECB" w:rsidRPr="004760B4" w:rsidRDefault="00F97ECB" w:rsidP="00F97EC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760B4">
              <w:rPr>
                <w:rFonts w:ascii="Cambria" w:hAnsi="Cambria" w:cs="Calibri"/>
                <w:color w:val="000000"/>
                <w:sz w:val="18"/>
                <w:szCs w:val="18"/>
              </w:rPr>
              <w:t>2.790,00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14:paraId="7BFF5CD8" w14:textId="77777777" w:rsidR="00F97ECB" w:rsidRPr="004760B4" w:rsidRDefault="00F97ECB" w:rsidP="00F97EC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760B4">
              <w:rPr>
                <w:rFonts w:ascii="Cambria" w:hAnsi="Cambria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14:paraId="0E99CCC6" w14:textId="1B596F4D" w:rsidR="00F97ECB" w:rsidRPr="004760B4" w:rsidRDefault="00F97ECB" w:rsidP="00F97EC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760B4">
              <w:rPr>
                <w:rFonts w:ascii="Cambria" w:hAnsi="Cambria" w:cs="Calibri"/>
                <w:color w:val="000000"/>
                <w:sz w:val="18"/>
                <w:szCs w:val="18"/>
              </w:rPr>
              <w:t>2.790,00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14:paraId="3D51769C" w14:textId="77777777" w:rsidR="00F97ECB" w:rsidRPr="004760B4" w:rsidRDefault="00F97ECB" w:rsidP="00F97EC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760B4">
              <w:rPr>
                <w:rFonts w:ascii="Cambria" w:hAnsi="Cambria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14:paraId="79401EBA" w14:textId="5FEB5D81" w:rsidR="00F97ECB" w:rsidRPr="004760B4" w:rsidRDefault="00F97ECB" w:rsidP="00F97EC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760B4">
              <w:rPr>
                <w:rFonts w:ascii="Cambria" w:hAnsi="Cambria" w:cs="Calibri"/>
                <w:color w:val="000000"/>
                <w:sz w:val="18"/>
                <w:szCs w:val="18"/>
              </w:rPr>
              <w:t>13.950,00</w:t>
            </w:r>
          </w:p>
        </w:tc>
      </w:tr>
      <w:tr w:rsidR="00F97ECB" w:rsidRPr="004760B4" w14:paraId="14855B18" w14:textId="77777777" w:rsidTr="00F97ECB">
        <w:trPr>
          <w:trHeight w:val="20"/>
        </w:trPr>
        <w:tc>
          <w:tcPr>
            <w:tcW w:w="575" w:type="dxa"/>
            <w:shd w:val="clear" w:color="auto" w:fill="auto"/>
            <w:vAlign w:val="center"/>
            <w:hideMark/>
          </w:tcPr>
          <w:p w14:paraId="314DEEDC" w14:textId="77777777" w:rsidR="00F97ECB" w:rsidRPr="004760B4" w:rsidRDefault="00F97ECB" w:rsidP="004760B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760B4">
              <w:rPr>
                <w:rFonts w:ascii="Cambria" w:hAnsi="Cambria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14:paraId="15D1442B" w14:textId="77777777" w:rsidR="00F97ECB" w:rsidRPr="004760B4" w:rsidRDefault="00F97ECB" w:rsidP="004760B4">
            <w:pPr>
              <w:jc w:val="both"/>
              <w:rPr>
                <w:rFonts w:ascii="Cambria" w:hAnsi="Cambria" w:cs="Calibri"/>
                <w:color w:val="000000"/>
                <w:sz w:val="20"/>
              </w:rPr>
            </w:pPr>
            <w:r w:rsidRPr="004760B4">
              <w:rPr>
                <w:rFonts w:ascii="Cambria" w:hAnsi="Cambria" w:cs="Calibri"/>
                <w:color w:val="000000"/>
                <w:sz w:val="20"/>
              </w:rPr>
              <w:t>CADEIRA GIRATÓRIA DIRETOR COM BRAÇOS, ESPUMA INJETADA, COM RELAX, AMORTECEDOR A GÁS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14:paraId="1830DBB9" w14:textId="77777777" w:rsidR="00F97ECB" w:rsidRPr="004760B4" w:rsidRDefault="00F97ECB" w:rsidP="00F97ECB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4760B4">
              <w:rPr>
                <w:rFonts w:ascii="Cambria" w:hAnsi="Cambria" w:cs="Calibri"/>
                <w:color w:val="000000"/>
                <w:sz w:val="20"/>
              </w:rPr>
              <w:t>50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256A013B" w14:textId="35BF47EE" w:rsidR="00F97ECB" w:rsidRPr="004760B4" w:rsidRDefault="00F97ECB" w:rsidP="00F97EC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760B4">
              <w:rPr>
                <w:rFonts w:ascii="Cambria" w:hAnsi="Cambria" w:cs="Calibri"/>
                <w:color w:val="000000"/>
                <w:sz w:val="18"/>
                <w:szCs w:val="18"/>
              </w:rPr>
              <w:t>388,00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14:paraId="6EBDF0AC" w14:textId="12ADB15D" w:rsidR="00F97ECB" w:rsidRPr="004760B4" w:rsidRDefault="00F97ECB" w:rsidP="00F97EC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760B4">
              <w:rPr>
                <w:rFonts w:ascii="Cambria" w:hAnsi="Cambria" w:cs="Calibri"/>
                <w:color w:val="000000"/>
                <w:sz w:val="18"/>
                <w:szCs w:val="18"/>
              </w:rPr>
              <w:t>19.400,00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14:paraId="07C6F830" w14:textId="77777777" w:rsidR="00F97ECB" w:rsidRPr="004760B4" w:rsidRDefault="00F97ECB" w:rsidP="00F97EC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760B4">
              <w:rPr>
                <w:rFonts w:ascii="Cambria" w:hAnsi="Cambria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14:paraId="772C0D18" w14:textId="5E6A5BD8" w:rsidR="00F97ECB" w:rsidRPr="004760B4" w:rsidRDefault="00F97ECB" w:rsidP="00F97EC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760B4">
              <w:rPr>
                <w:rFonts w:ascii="Cambria" w:hAnsi="Cambria" w:cs="Calibri"/>
                <w:color w:val="000000"/>
                <w:sz w:val="18"/>
                <w:szCs w:val="18"/>
              </w:rPr>
              <w:t>19.400,00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14:paraId="6FFF52BE" w14:textId="77777777" w:rsidR="00F97ECB" w:rsidRPr="004760B4" w:rsidRDefault="00F97ECB" w:rsidP="00F97EC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760B4">
              <w:rPr>
                <w:rFonts w:ascii="Cambria" w:hAnsi="Cambria" w:cs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14:paraId="31163B22" w14:textId="3FBF6E41" w:rsidR="00F97ECB" w:rsidRPr="004760B4" w:rsidRDefault="00F97ECB" w:rsidP="00F97EC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760B4">
              <w:rPr>
                <w:rFonts w:ascii="Cambria" w:hAnsi="Cambria" w:cs="Calibri"/>
                <w:color w:val="000000"/>
                <w:sz w:val="18"/>
                <w:szCs w:val="18"/>
              </w:rPr>
              <w:t>97.000,00</w:t>
            </w:r>
          </w:p>
        </w:tc>
      </w:tr>
    </w:tbl>
    <w:p w14:paraId="46DB3225" w14:textId="77777777" w:rsidR="00961925" w:rsidRPr="00741C5E" w:rsidRDefault="00961925" w:rsidP="00961925">
      <w:pPr>
        <w:pStyle w:val="Corpodetexto"/>
        <w:tabs>
          <w:tab w:val="left" w:pos="4156"/>
          <w:tab w:val="left" w:pos="5426"/>
        </w:tabs>
        <w:spacing w:after="0" w:line="200" w:lineRule="atLeast"/>
        <w:rPr>
          <w:rFonts w:ascii="Cambria" w:hAnsi="Cambria" w:cs="Arial"/>
          <w:color w:val="000000"/>
        </w:rPr>
      </w:pPr>
    </w:p>
    <w:p w14:paraId="46DB3226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741C5E">
        <w:rPr>
          <w:rFonts w:ascii="Cambria" w:hAnsi="Cambria"/>
          <w:b/>
          <w:color w:val="000000"/>
          <w:szCs w:val="24"/>
        </w:rPr>
        <w:t xml:space="preserve">01 </w:t>
      </w:r>
      <w:r w:rsidRPr="00741C5E">
        <w:rPr>
          <w:rFonts w:ascii="Cambria" w:hAnsi="Cambria"/>
          <w:b/>
          <w:color w:val="000000"/>
          <w:szCs w:val="24"/>
        </w:rPr>
        <w:noBreakHyphen/>
        <w:t xml:space="preserve"> DO OBJETO:</w:t>
      </w:r>
    </w:p>
    <w:p w14:paraId="46DB3228" w14:textId="77777777" w:rsidR="00961925" w:rsidRPr="00741C5E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741C5E">
        <w:rPr>
          <w:rFonts w:ascii="Cambria" w:hAnsi="Cambria"/>
          <w:color w:val="000000"/>
        </w:rPr>
        <w:t xml:space="preserve">I </w:t>
      </w:r>
      <w:r w:rsidRPr="00741C5E">
        <w:rPr>
          <w:rFonts w:ascii="Cambria" w:hAnsi="Cambria"/>
          <w:color w:val="000000"/>
        </w:rPr>
        <w:noBreakHyphen/>
        <w:t xml:space="preserve"> Os objetos do fornecimento são os produtos constantes </w:t>
      </w:r>
      <w:r w:rsidR="00357D85" w:rsidRPr="00741C5E">
        <w:rPr>
          <w:rFonts w:ascii="Cambria" w:hAnsi="Cambria"/>
          <w:color w:val="000000"/>
        </w:rPr>
        <w:t>do quadro acima</w:t>
      </w:r>
      <w:r w:rsidRPr="00741C5E">
        <w:rPr>
          <w:rFonts w:ascii="Cambria" w:hAnsi="Cambria"/>
          <w:color w:val="000000"/>
        </w:rPr>
        <w:t>, em que são discriminados, a apresentação de cada produto, o consumo estimado e o prazo para entrega.</w:t>
      </w:r>
    </w:p>
    <w:p w14:paraId="46DB3229" w14:textId="77777777" w:rsidR="00961925" w:rsidRPr="00741C5E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14:paraId="46DB322A" w14:textId="77777777" w:rsidR="00961925" w:rsidRPr="00741C5E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741C5E">
        <w:rPr>
          <w:rFonts w:ascii="Cambria" w:hAnsi="Cambria"/>
          <w:b/>
          <w:color w:val="000000"/>
          <w:szCs w:val="24"/>
        </w:rPr>
        <w:t xml:space="preserve">02 </w:t>
      </w:r>
      <w:r w:rsidRPr="00741C5E">
        <w:rPr>
          <w:rFonts w:ascii="Cambria" w:hAnsi="Cambria"/>
          <w:b/>
          <w:color w:val="000000"/>
          <w:szCs w:val="24"/>
        </w:rPr>
        <w:noBreakHyphen/>
        <w:t xml:space="preserve"> DA VALIDADE DO REGISTRO DE PREÇOS</w:t>
      </w:r>
    </w:p>
    <w:p w14:paraId="46DB322C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 xml:space="preserve">I </w:t>
      </w:r>
      <w:r w:rsidRPr="00741C5E">
        <w:rPr>
          <w:rFonts w:ascii="Cambria" w:hAnsi="Cambria"/>
          <w:color w:val="000000"/>
          <w:szCs w:val="24"/>
        </w:rPr>
        <w:noBreakHyphen/>
        <w:t xml:space="preserve"> A presente Ata de Registro de Preços terá a validade de 12 meses a partir da homologação do processo.</w:t>
      </w:r>
    </w:p>
    <w:p w14:paraId="46DB322D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2E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 xml:space="preserve">II </w:t>
      </w:r>
      <w:r w:rsidRPr="00741C5E">
        <w:rPr>
          <w:rFonts w:ascii="Cambria" w:hAnsi="Cambria"/>
          <w:color w:val="000000"/>
          <w:szCs w:val="24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14:paraId="46DB322F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30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 xml:space="preserve">III </w:t>
      </w:r>
      <w:r w:rsidRPr="00741C5E">
        <w:rPr>
          <w:rFonts w:ascii="Cambria" w:hAnsi="Cambria"/>
          <w:color w:val="000000"/>
          <w:szCs w:val="24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14:paraId="46DB3231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32" w14:textId="77777777" w:rsidR="00961925" w:rsidRPr="00741C5E" w:rsidRDefault="00961925" w:rsidP="00961925">
      <w:pPr>
        <w:tabs>
          <w:tab w:val="right" w:pos="794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741C5E">
        <w:rPr>
          <w:rFonts w:ascii="Cambria" w:hAnsi="Cambria"/>
          <w:b/>
          <w:color w:val="000000"/>
          <w:szCs w:val="24"/>
        </w:rPr>
        <w:t xml:space="preserve">03 </w:t>
      </w:r>
      <w:r w:rsidRPr="00741C5E">
        <w:rPr>
          <w:rFonts w:ascii="Cambria" w:hAnsi="Cambria"/>
          <w:b/>
          <w:color w:val="000000"/>
          <w:szCs w:val="24"/>
        </w:rPr>
        <w:noBreakHyphen/>
        <w:t xml:space="preserve"> DA UTILIZAÇÃO DA ATA DE REGISTRO DE PREÇOS</w:t>
      </w:r>
    </w:p>
    <w:p w14:paraId="46DB3234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 xml:space="preserve">I </w:t>
      </w:r>
      <w:r w:rsidRPr="00741C5E">
        <w:rPr>
          <w:rFonts w:ascii="Cambria" w:hAnsi="Cambria"/>
          <w:color w:val="000000"/>
          <w:szCs w:val="24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14:paraId="46DB3235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36" w14:textId="77777777" w:rsidR="00961925" w:rsidRPr="00741C5E" w:rsidRDefault="00961925" w:rsidP="00961925">
      <w:pPr>
        <w:tabs>
          <w:tab w:val="right" w:pos="2401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741C5E">
        <w:rPr>
          <w:rFonts w:ascii="Cambria" w:hAnsi="Cambria"/>
          <w:b/>
          <w:color w:val="000000"/>
          <w:szCs w:val="24"/>
        </w:rPr>
        <w:t xml:space="preserve">04 </w:t>
      </w:r>
      <w:r w:rsidRPr="00741C5E">
        <w:rPr>
          <w:rFonts w:ascii="Cambria" w:hAnsi="Cambria"/>
          <w:b/>
          <w:color w:val="000000"/>
          <w:szCs w:val="24"/>
        </w:rPr>
        <w:noBreakHyphen/>
        <w:t xml:space="preserve"> DO PREÇO</w:t>
      </w:r>
    </w:p>
    <w:p w14:paraId="46DB3238" w14:textId="25B79A2C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 xml:space="preserve">I </w:t>
      </w:r>
      <w:r w:rsidRPr="00741C5E">
        <w:rPr>
          <w:rFonts w:ascii="Cambria" w:hAnsi="Cambria"/>
          <w:color w:val="000000"/>
          <w:szCs w:val="24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2611A9" w:rsidRPr="00741C5E">
        <w:rPr>
          <w:rFonts w:ascii="Cambria" w:hAnsi="Cambria"/>
          <w:color w:val="000000"/>
          <w:szCs w:val="24"/>
        </w:rPr>
        <w:t>052/2021</w:t>
      </w:r>
      <w:r w:rsidRPr="00741C5E">
        <w:rPr>
          <w:rFonts w:ascii="Cambria" w:hAnsi="Cambria"/>
          <w:color w:val="000000"/>
          <w:szCs w:val="24"/>
        </w:rPr>
        <w:t>.</w:t>
      </w:r>
    </w:p>
    <w:p w14:paraId="46DB3239" w14:textId="77777777" w:rsidR="00961925" w:rsidRPr="00741C5E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3A" w14:textId="5F029F31" w:rsidR="00961925" w:rsidRPr="00741C5E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 xml:space="preserve">II </w:t>
      </w:r>
      <w:r w:rsidRPr="00741C5E">
        <w:rPr>
          <w:rFonts w:ascii="Cambria" w:hAnsi="Cambria"/>
          <w:color w:val="000000"/>
          <w:szCs w:val="24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2611A9" w:rsidRPr="00741C5E">
        <w:rPr>
          <w:rFonts w:ascii="Cambria" w:hAnsi="Cambria"/>
          <w:color w:val="000000"/>
          <w:szCs w:val="24"/>
        </w:rPr>
        <w:t>052/2021</w:t>
      </w:r>
      <w:r w:rsidRPr="00741C5E">
        <w:rPr>
          <w:rFonts w:ascii="Cambria" w:hAnsi="Cambria"/>
          <w:color w:val="000000"/>
          <w:szCs w:val="24"/>
        </w:rPr>
        <w:t>, que integra o presente instrumento de compromisso.</w:t>
      </w:r>
    </w:p>
    <w:p w14:paraId="46DB323B" w14:textId="77777777" w:rsidR="00961925" w:rsidRPr="00741C5E" w:rsidRDefault="00961925" w:rsidP="00961925">
      <w:pPr>
        <w:tabs>
          <w:tab w:val="right" w:pos="9106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3C" w14:textId="1C77AF21" w:rsidR="00961925" w:rsidRPr="00741C5E" w:rsidRDefault="00961925" w:rsidP="00094E69">
      <w:pPr>
        <w:tabs>
          <w:tab w:val="right" w:pos="9106"/>
        </w:tabs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 xml:space="preserve">III </w:t>
      </w:r>
      <w:r w:rsidRPr="00741C5E">
        <w:rPr>
          <w:rFonts w:ascii="Cambria" w:hAnsi="Cambria"/>
          <w:color w:val="000000"/>
          <w:szCs w:val="24"/>
        </w:rPr>
        <w:noBreakHyphen/>
        <w:t xml:space="preserve"> Em cada fornecimento, o preço unitário a ser pago será o constante das propostas apresentadas, no Pregão nº </w:t>
      </w:r>
      <w:r w:rsidR="002611A9" w:rsidRPr="00741C5E">
        <w:rPr>
          <w:rFonts w:ascii="Cambria" w:hAnsi="Cambria"/>
          <w:color w:val="000000"/>
          <w:szCs w:val="24"/>
        </w:rPr>
        <w:t>052/2021</w:t>
      </w:r>
      <w:r w:rsidRPr="00741C5E">
        <w:rPr>
          <w:rFonts w:ascii="Cambria" w:hAnsi="Cambria"/>
          <w:color w:val="000000"/>
          <w:szCs w:val="24"/>
        </w:rPr>
        <w:t xml:space="preserve"> pelas empresas detentoras da presente Ata, as quais também a integram.</w:t>
      </w:r>
    </w:p>
    <w:p w14:paraId="46DB323D" w14:textId="77777777" w:rsidR="00961925" w:rsidRPr="00741C5E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</w:p>
    <w:p w14:paraId="46DB323E" w14:textId="77777777" w:rsidR="00961925" w:rsidRPr="00741C5E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  <w:r w:rsidRPr="00741C5E">
        <w:rPr>
          <w:rFonts w:ascii="Cambria" w:hAnsi="Cambria"/>
          <w:b/>
          <w:color w:val="000000"/>
          <w:szCs w:val="24"/>
        </w:rPr>
        <w:t xml:space="preserve">05 </w:t>
      </w:r>
      <w:r w:rsidRPr="00741C5E">
        <w:rPr>
          <w:rFonts w:ascii="Cambria" w:hAnsi="Cambria"/>
          <w:b/>
          <w:color w:val="000000"/>
          <w:szCs w:val="24"/>
        </w:rPr>
        <w:noBreakHyphen/>
        <w:t xml:space="preserve"> DO LOCAL E PRAZO DE ENTREGA</w:t>
      </w:r>
    </w:p>
    <w:p w14:paraId="46DB3240" w14:textId="77777777" w:rsidR="00961925" w:rsidRPr="00741C5E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 xml:space="preserve">I </w:t>
      </w:r>
      <w:r w:rsidRPr="00741C5E">
        <w:rPr>
          <w:rFonts w:ascii="Cambria" w:hAnsi="Cambria"/>
          <w:color w:val="000000"/>
          <w:szCs w:val="24"/>
        </w:rPr>
        <w:noBreakHyphen/>
        <w:t xml:space="preserve"> Em cada fornecimento, o prazo de entrega do produto será o constante dos anexos desta, e será contado a partir da Ordem de Fornecimento.</w:t>
      </w:r>
    </w:p>
    <w:p w14:paraId="46DB3241" w14:textId="77777777" w:rsidR="00961925" w:rsidRPr="00741C5E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42" w14:textId="77777777" w:rsidR="00961925" w:rsidRPr="00741C5E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 xml:space="preserve">II </w:t>
      </w:r>
      <w:r w:rsidRPr="00741C5E">
        <w:rPr>
          <w:rFonts w:ascii="Cambria" w:hAnsi="Cambria"/>
          <w:color w:val="000000"/>
          <w:szCs w:val="24"/>
        </w:rPr>
        <w:noBreakHyphen/>
        <w:t xml:space="preserve"> O local da entrega, em cada fornecimento, será o constante da Ordem de Fornecimento.</w:t>
      </w:r>
    </w:p>
    <w:p w14:paraId="46DB3243" w14:textId="77777777" w:rsidR="00961925" w:rsidRPr="00741C5E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44" w14:textId="77777777" w:rsidR="00961925" w:rsidRPr="00741C5E" w:rsidRDefault="00961925" w:rsidP="00094E69">
      <w:pPr>
        <w:tabs>
          <w:tab w:val="right" w:pos="3229"/>
        </w:tabs>
        <w:jc w:val="both"/>
        <w:rPr>
          <w:rFonts w:ascii="Cambria" w:hAnsi="Cambria"/>
          <w:b/>
          <w:color w:val="000000"/>
          <w:szCs w:val="24"/>
        </w:rPr>
      </w:pPr>
      <w:r w:rsidRPr="00741C5E">
        <w:rPr>
          <w:rFonts w:ascii="Cambria" w:hAnsi="Cambria"/>
          <w:b/>
          <w:color w:val="000000"/>
          <w:szCs w:val="24"/>
        </w:rPr>
        <w:t xml:space="preserve">06 </w:t>
      </w:r>
      <w:r w:rsidRPr="00741C5E">
        <w:rPr>
          <w:rFonts w:ascii="Cambria" w:hAnsi="Cambria"/>
          <w:b/>
          <w:color w:val="000000"/>
          <w:szCs w:val="24"/>
        </w:rPr>
        <w:noBreakHyphen/>
        <w:t xml:space="preserve"> DO PAGAMENTO</w:t>
      </w:r>
    </w:p>
    <w:p w14:paraId="46DB3247" w14:textId="77777777" w:rsidR="00094E69" w:rsidRPr="00741C5E" w:rsidRDefault="00094E69" w:rsidP="00094E69">
      <w:pPr>
        <w:jc w:val="both"/>
        <w:rPr>
          <w:rFonts w:ascii="Cambria" w:hAnsi="Cambria"/>
          <w:szCs w:val="24"/>
        </w:rPr>
      </w:pPr>
      <w:r w:rsidRPr="00741C5E">
        <w:rPr>
          <w:rFonts w:ascii="Cambria" w:hAnsi="Cambria"/>
          <w:szCs w:val="24"/>
        </w:rPr>
        <w:t xml:space="preserve">I </w:t>
      </w:r>
      <w:r w:rsidRPr="00741C5E">
        <w:rPr>
          <w:rFonts w:ascii="Cambria" w:hAnsi="Cambria"/>
          <w:szCs w:val="24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741C5E">
        <w:rPr>
          <w:rFonts w:ascii="Cambria" w:hAnsi="Cambria"/>
          <w:bCs/>
          <w:szCs w:val="24"/>
        </w:rPr>
        <w:t xml:space="preserve">em até 30 (trinta) dias após recebimento </w:t>
      </w:r>
      <w:r w:rsidRPr="00741C5E">
        <w:rPr>
          <w:rFonts w:ascii="Cambria" w:hAnsi="Cambria"/>
          <w:szCs w:val="24"/>
        </w:rPr>
        <w:t>definitivo pela unidade requisitante</w:t>
      </w:r>
      <w:r w:rsidRPr="00741C5E">
        <w:rPr>
          <w:rFonts w:ascii="Cambria" w:hAnsi="Cambria"/>
          <w:bCs/>
          <w:szCs w:val="24"/>
        </w:rPr>
        <w:t xml:space="preserve"> do objeto, </w:t>
      </w:r>
      <w:r w:rsidRPr="00741C5E">
        <w:rPr>
          <w:rFonts w:ascii="Cambria" w:hAnsi="Cambria"/>
          <w:szCs w:val="24"/>
        </w:rPr>
        <w:t>mediante apresentação da Nota Fiscal.</w:t>
      </w:r>
    </w:p>
    <w:p w14:paraId="46DB3248" w14:textId="77777777" w:rsidR="00094E69" w:rsidRPr="00741C5E" w:rsidRDefault="00094E69" w:rsidP="00094E69">
      <w:pPr>
        <w:jc w:val="both"/>
        <w:rPr>
          <w:rFonts w:ascii="Cambria" w:hAnsi="Cambria"/>
          <w:szCs w:val="24"/>
        </w:rPr>
      </w:pPr>
    </w:p>
    <w:p w14:paraId="46DB3249" w14:textId="77777777" w:rsidR="00094E69" w:rsidRPr="00741C5E" w:rsidRDefault="00094E69" w:rsidP="00094E69">
      <w:pPr>
        <w:pStyle w:val="Standard"/>
        <w:jc w:val="both"/>
        <w:rPr>
          <w:rFonts w:ascii="Cambria" w:hAnsi="Cambria" w:cs="Arial"/>
        </w:rPr>
      </w:pPr>
      <w:r w:rsidRPr="00741C5E">
        <w:rPr>
          <w:rFonts w:ascii="Cambria" w:hAnsi="Cambria" w:cs="Arial"/>
        </w:rPr>
        <w:t>II -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mediante aplicação da seguinte fórmula:</w:t>
      </w:r>
    </w:p>
    <w:p w14:paraId="46DB324A" w14:textId="77777777" w:rsidR="00094E69" w:rsidRPr="00741C5E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741C5E">
        <w:rPr>
          <w:rFonts w:ascii="Cambria" w:hAnsi="Cambria" w:cs="Arial"/>
          <w:b/>
          <w:bCs/>
        </w:rPr>
        <w:t>EM = N x VP x I</w:t>
      </w:r>
    </w:p>
    <w:p w14:paraId="46DB324B" w14:textId="77777777" w:rsidR="00094E69" w:rsidRPr="00741C5E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741C5E">
        <w:rPr>
          <w:rFonts w:ascii="Cambria" w:hAnsi="Cambria" w:cs="Arial"/>
          <w:b/>
          <w:bCs/>
        </w:rPr>
        <w:t>onde:</w:t>
      </w:r>
    </w:p>
    <w:p w14:paraId="46DB324C" w14:textId="77777777" w:rsidR="00094E69" w:rsidRPr="00741C5E" w:rsidRDefault="00094E69" w:rsidP="00094E69">
      <w:pPr>
        <w:pStyle w:val="Standard"/>
        <w:jc w:val="both"/>
        <w:rPr>
          <w:rFonts w:ascii="Cambria" w:hAnsi="Cambria"/>
        </w:rPr>
      </w:pPr>
      <w:r w:rsidRPr="00741C5E">
        <w:rPr>
          <w:rFonts w:ascii="Cambria" w:hAnsi="Cambria" w:cs="Arial"/>
          <w:b/>
          <w:bCs/>
        </w:rPr>
        <w:t>EM =</w:t>
      </w:r>
      <w:r w:rsidRPr="00741C5E">
        <w:rPr>
          <w:rFonts w:ascii="Cambria" w:hAnsi="Cambria" w:cs="Arial"/>
        </w:rPr>
        <w:t xml:space="preserve"> Encargos moratórios;</w:t>
      </w:r>
    </w:p>
    <w:p w14:paraId="46DB324D" w14:textId="77777777" w:rsidR="00094E69" w:rsidRPr="00741C5E" w:rsidRDefault="00094E69" w:rsidP="00094E69">
      <w:pPr>
        <w:pStyle w:val="Standard"/>
        <w:jc w:val="both"/>
        <w:rPr>
          <w:rFonts w:ascii="Cambria" w:hAnsi="Cambria"/>
        </w:rPr>
      </w:pPr>
      <w:r w:rsidRPr="00741C5E">
        <w:rPr>
          <w:rFonts w:ascii="Cambria" w:hAnsi="Cambria" w:cs="Arial"/>
          <w:b/>
          <w:bCs/>
        </w:rPr>
        <w:t>VP =</w:t>
      </w:r>
      <w:r w:rsidRPr="00741C5E">
        <w:rPr>
          <w:rFonts w:ascii="Cambria" w:hAnsi="Cambria" w:cs="Arial"/>
        </w:rPr>
        <w:t xml:space="preserve"> Valor da parcela em atraso;</w:t>
      </w:r>
    </w:p>
    <w:p w14:paraId="46DB324E" w14:textId="77777777" w:rsidR="00094E69" w:rsidRPr="00741C5E" w:rsidRDefault="00094E69" w:rsidP="00094E69">
      <w:pPr>
        <w:pStyle w:val="Standard"/>
        <w:jc w:val="both"/>
        <w:rPr>
          <w:rFonts w:ascii="Cambria" w:hAnsi="Cambria"/>
        </w:rPr>
      </w:pPr>
      <w:r w:rsidRPr="00741C5E">
        <w:rPr>
          <w:rFonts w:ascii="Cambria" w:hAnsi="Cambria" w:cs="Arial"/>
          <w:b/>
          <w:bCs/>
        </w:rPr>
        <w:t>N =</w:t>
      </w:r>
      <w:r w:rsidRPr="00741C5E">
        <w:rPr>
          <w:rFonts w:ascii="Cambria" w:hAnsi="Cambria" w:cs="Arial"/>
        </w:rPr>
        <w:t xml:space="preserve"> Número de dias entre a data prevista para o pagamento (vencimento) e a do efetivo pagamento;</w:t>
      </w:r>
    </w:p>
    <w:p w14:paraId="46DB324F" w14:textId="77777777" w:rsidR="00094E69" w:rsidRPr="00741C5E" w:rsidRDefault="00094E69" w:rsidP="00094E69">
      <w:pPr>
        <w:pStyle w:val="Standard"/>
        <w:jc w:val="both"/>
        <w:rPr>
          <w:rFonts w:ascii="Cambria" w:hAnsi="Cambria"/>
        </w:rPr>
      </w:pPr>
      <w:r w:rsidRPr="00741C5E">
        <w:rPr>
          <w:rFonts w:ascii="Cambria" w:hAnsi="Cambria" w:cs="Arial"/>
          <w:b/>
          <w:bCs/>
        </w:rPr>
        <w:t>I =</w:t>
      </w:r>
      <w:r w:rsidRPr="00741C5E">
        <w:rPr>
          <w:rFonts w:ascii="Cambria" w:hAnsi="Cambria" w:cs="Arial"/>
        </w:rPr>
        <w:t xml:space="preserve"> Índice de compensação financeira, assim apurado:</w:t>
      </w:r>
    </w:p>
    <w:p w14:paraId="46DB3250" w14:textId="77777777" w:rsidR="00094E69" w:rsidRPr="00741C5E" w:rsidRDefault="00094E69" w:rsidP="00094E69">
      <w:pPr>
        <w:pStyle w:val="Standard"/>
        <w:jc w:val="both"/>
        <w:rPr>
          <w:rFonts w:ascii="Cambria" w:hAnsi="Cambria" w:cs="Arial"/>
        </w:rPr>
      </w:pPr>
    </w:p>
    <w:p w14:paraId="46DB3251" w14:textId="77777777" w:rsidR="00094E69" w:rsidRPr="00741C5E" w:rsidRDefault="00094E69" w:rsidP="00094E69">
      <w:pPr>
        <w:pStyle w:val="Standard"/>
        <w:jc w:val="center"/>
        <w:rPr>
          <w:rFonts w:ascii="Cambria" w:hAnsi="Cambria"/>
        </w:rPr>
      </w:pPr>
      <w:r w:rsidRPr="00741C5E">
        <w:rPr>
          <w:rFonts w:ascii="Cambria" w:hAnsi="Cambria" w:cs="Arial"/>
          <w:b/>
          <w:bCs/>
        </w:rPr>
        <w:t>I = (</w:t>
      </w:r>
      <w:r w:rsidRPr="00741C5E">
        <w:rPr>
          <w:rFonts w:ascii="Cambria" w:hAnsi="Cambria" w:cs="Arial"/>
          <w:b/>
          <w:bCs/>
          <w:u w:val="single"/>
        </w:rPr>
        <w:t>TX / 100</w:t>
      </w:r>
      <w:r w:rsidRPr="00741C5E">
        <w:rPr>
          <w:rFonts w:ascii="Cambria" w:hAnsi="Cambria" w:cs="Arial"/>
          <w:b/>
          <w:bCs/>
        </w:rPr>
        <w:t>)</w:t>
      </w:r>
    </w:p>
    <w:p w14:paraId="46DB3252" w14:textId="77777777" w:rsidR="00094E69" w:rsidRPr="00741C5E" w:rsidRDefault="00094E69" w:rsidP="00094E69">
      <w:pPr>
        <w:pStyle w:val="Standard"/>
        <w:jc w:val="center"/>
        <w:rPr>
          <w:rFonts w:ascii="Cambria" w:hAnsi="Cambria"/>
        </w:rPr>
      </w:pPr>
      <w:r w:rsidRPr="00741C5E">
        <w:rPr>
          <w:rFonts w:ascii="Cambria" w:eastAsia="Arial" w:hAnsi="Cambria" w:cs="Arial"/>
          <w:b/>
          <w:bCs/>
        </w:rPr>
        <w:t xml:space="preserve">    </w:t>
      </w:r>
      <w:r w:rsidRPr="00741C5E">
        <w:rPr>
          <w:rFonts w:ascii="Cambria" w:hAnsi="Cambria" w:cs="Arial"/>
          <w:b/>
          <w:bCs/>
        </w:rPr>
        <w:t>30</w:t>
      </w:r>
    </w:p>
    <w:p w14:paraId="46DB3253" w14:textId="77777777" w:rsidR="00094E69" w:rsidRPr="00741C5E" w:rsidRDefault="00094E69" w:rsidP="00094E69">
      <w:pPr>
        <w:pStyle w:val="Standard"/>
        <w:jc w:val="both"/>
        <w:rPr>
          <w:rFonts w:ascii="Cambria" w:hAnsi="Cambria" w:cs="Arial"/>
        </w:rPr>
      </w:pPr>
      <w:r w:rsidRPr="00741C5E">
        <w:rPr>
          <w:rFonts w:ascii="Cambria" w:hAnsi="Cambria" w:cs="Arial"/>
          <w:b/>
          <w:bCs/>
        </w:rPr>
        <w:t xml:space="preserve">TX = </w:t>
      </w:r>
      <w:r w:rsidRPr="00741C5E">
        <w:rPr>
          <w:rFonts w:ascii="Cambria" w:hAnsi="Cambria" w:cs="Arial"/>
        </w:rPr>
        <w:t>Percentual da taxa de juros de mora mensal definida no edital/contrato.</w:t>
      </w:r>
    </w:p>
    <w:p w14:paraId="46DB3254" w14:textId="77777777" w:rsidR="00094E69" w:rsidRPr="00741C5E" w:rsidRDefault="00094E69" w:rsidP="00094E69">
      <w:pPr>
        <w:jc w:val="both"/>
        <w:rPr>
          <w:rFonts w:ascii="Cambria" w:hAnsi="Cambria"/>
          <w:szCs w:val="24"/>
        </w:rPr>
      </w:pPr>
    </w:p>
    <w:p w14:paraId="46DB3255" w14:textId="77777777" w:rsidR="00961925" w:rsidRPr="00741C5E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56" w14:textId="77777777" w:rsidR="00961925" w:rsidRPr="00741C5E" w:rsidRDefault="00961925" w:rsidP="00094E69">
      <w:pPr>
        <w:tabs>
          <w:tab w:val="right" w:pos="6375"/>
        </w:tabs>
        <w:jc w:val="both"/>
        <w:rPr>
          <w:rFonts w:ascii="Cambria" w:hAnsi="Cambria"/>
          <w:b/>
          <w:color w:val="000000"/>
          <w:szCs w:val="24"/>
        </w:rPr>
      </w:pPr>
      <w:r w:rsidRPr="00741C5E">
        <w:rPr>
          <w:rFonts w:ascii="Cambria" w:hAnsi="Cambria"/>
          <w:b/>
          <w:color w:val="000000"/>
          <w:szCs w:val="24"/>
        </w:rPr>
        <w:lastRenderedPageBreak/>
        <w:t xml:space="preserve">07 </w:t>
      </w:r>
      <w:r w:rsidRPr="00741C5E">
        <w:rPr>
          <w:rFonts w:ascii="Cambria" w:hAnsi="Cambria"/>
          <w:b/>
          <w:color w:val="000000"/>
          <w:szCs w:val="24"/>
        </w:rPr>
        <w:noBreakHyphen/>
        <w:t xml:space="preserve"> DAS CONDIÇÕES DE FORNECIMENTO</w:t>
      </w:r>
    </w:p>
    <w:p w14:paraId="46DB3258" w14:textId="77777777" w:rsidR="00961925" w:rsidRPr="00741C5E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 xml:space="preserve">I </w:t>
      </w:r>
      <w:r w:rsidRPr="00741C5E">
        <w:rPr>
          <w:rFonts w:ascii="Cambria" w:hAnsi="Cambria"/>
          <w:color w:val="000000"/>
          <w:szCs w:val="24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14:paraId="46DB3259" w14:textId="77777777" w:rsidR="00961925" w:rsidRPr="00741C5E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5A" w14:textId="77777777" w:rsidR="00961925" w:rsidRPr="00741C5E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 xml:space="preserve">II </w:t>
      </w:r>
      <w:r w:rsidRPr="00741C5E">
        <w:rPr>
          <w:rFonts w:ascii="Cambria" w:hAnsi="Cambria"/>
          <w:color w:val="000000"/>
          <w:szCs w:val="24"/>
        </w:rPr>
        <w:noBreakHyphen/>
        <w:t xml:space="preserve"> Se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14:paraId="46DB325B" w14:textId="77777777" w:rsidR="00961925" w:rsidRPr="00741C5E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5C" w14:textId="77777777" w:rsidR="00961925" w:rsidRPr="00741C5E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 xml:space="preserve">III </w:t>
      </w:r>
      <w:r w:rsidRPr="00741C5E">
        <w:rPr>
          <w:rFonts w:ascii="Cambria" w:hAnsi="Cambria"/>
          <w:color w:val="000000"/>
          <w:szCs w:val="24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14:paraId="46DB325D" w14:textId="77777777" w:rsidR="00961925" w:rsidRPr="00741C5E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5E" w14:textId="77777777" w:rsidR="00961925" w:rsidRPr="00741C5E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 xml:space="preserve">IV </w:t>
      </w:r>
      <w:r w:rsidRPr="00741C5E">
        <w:rPr>
          <w:rFonts w:ascii="Cambria" w:hAnsi="Cambria"/>
          <w:color w:val="000000"/>
          <w:szCs w:val="24"/>
        </w:rPr>
        <w:noBreakHyphen/>
        <w:t xml:space="preserve"> Os produtos deverão ser entregues acompanhados da Nota Fiscal ou Nota Fiscal Fatura, conforme o caso.</w:t>
      </w:r>
    </w:p>
    <w:p w14:paraId="46DB325F" w14:textId="77777777" w:rsidR="00961925" w:rsidRPr="00741C5E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60" w14:textId="77777777" w:rsidR="00961925" w:rsidRPr="00741C5E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 xml:space="preserve">V </w:t>
      </w:r>
      <w:r w:rsidRPr="00741C5E">
        <w:rPr>
          <w:rFonts w:ascii="Cambria" w:hAnsi="Cambria"/>
          <w:color w:val="000000"/>
          <w:szCs w:val="24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14:paraId="46DB3261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62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 xml:space="preserve">VI </w:t>
      </w:r>
      <w:r w:rsidRPr="00741C5E">
        <w:rPr>
          <w:rFonts w:ascii="Cambria" w:hAnsi="Cambria"/>
          <w:color w:val="000000"/>
          <w:szCs w:val="24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14:paraId="46DB3263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64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 xml:space="preserve">VII </w:t>
      </w:r>
      <w:r w:rsidRPr="00741C5E">
        <w:rPr>
          <w:rFonts w:ascii="Cambria" w:hAnsi="Cambria"/>
          <w:color w:val="000000"/>
          <w:szCs w:val="24"/>
        </w:rPr>
        <w:noBreakHyphen/>
        <w:t xml:space="preserve"> As empresas detentoras da presente ata ficam obrigadas a aceitar o acréscimo de até vinte e cinco por cento nas quantidades estimadas.</w:t>
      </w:r>
    </w:p>
    <w:p w14:paraId="46DB3265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66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>VIII – Apresentar a atualização, a cada 180 dias, da Certidão Negativa de Débito Trabalhista (CNDT) referida na Lei nº 12.440 de 07.07.2011.</w:t>
      </w:r>
    </w:p>
    <w:p w14:paraId="46DB3267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68" w14:textId="77777777" w:rsidR="00961925" w:rsidRPr="00741C5E" w:rsidRDefault="00961925" w:rsidP="00961925">
      <w:pPr>
        <w:tabs>
          <w:tab w:val="left" w:pos="92"/>
          <w:tab w:val="right" w:pos="402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741C5E">
        <w:rPr>
          <w:rFonts w:ascii="Cambria" w:hAnsi="Cambria"/>
          <w:b/>
          <w:color w:val="000000"/>
          <w:szCs w:val="24"/>
        </w:rPr>
        <w:t xml:space="preserve">08 </w:t>
      </w:r>
      <w:r w:rsidRPr="00741C5E">
        <w:rPr>
          <w:rFonts w:ascii="Cambria" w:hAnsi="Cambria"/>
          <w:b/>
          <w:color w:val="000000"/>
          <w:szCs w:val="24"/>
        </w:rPr>
        <w:noBreakHyphen/>
        <w:t xml:space="preserve"> DAS PENALIDADES</w:t>
      </w:r>
    </w:p>
    <w:p w14:paraId="46DB326A" w14:textId="77777777" w:rsidR="00961925" w:rsidRPr="00741C5E" w:rsidRDefault="00961925" w:rsidP="00961925">
      <w:pPr>
        <w:tabs>
          <w:tab w:val="left" w:pos="124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>I - Recusando-se a vencedora a assinatura da ata sem motivo justificado, caracterizará o descumprimento total da obrigação assumida, sujeitando-se á multa equivalente a 10% do valor de sua proposta, sem prejuízo da aplicação da sanção administrativa de suspensão temporária do direito de licitar pelo prazo de até cinco anos.</w:t>
      </w:r>
    </w:p>
    <w:p w14:paraId="46DB326B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6C" w14:textId="77777777" w:rsidR="00961925" w:rsidRPr="00741C5E" w:rsidRDefault="00961925" w:rsidP="00961925">
      <w:pPr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>II - Em caso de inexecução parcial ou total das condições fixadas no contrato, erros ou atrasos no cumprimento do contrato, infringência do art. 71 da Lei Federal 8.666/93 e quaisquer outras irregularidades, a Administração poderá, garantida a prévia defesa, aplicar ao contratado as seguintes sanções:</w:t>
      </w:r>
    </w:p>
    <w:p w14:paraId="46DB326D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6E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lastRenderedPageBreak/>
        <w:t>A) Advertência;</w:t>
      </w:r>
    </w:p>
    <w:p w14:paraId="46DB326F" w14:textId="77777777" w:rsidR="00961925" w:rsidRPr="00741C5E" w:rsidRDefault="00961925" w:rsidP="00961925">
      <w:pPr>
        <w:pStyle w:val="Recuodecorpodetexto34"/>
        <w:spacing w:after="0" w:line="200" w:lineRule="atLeast"/>
        <w:ind w:left="0"/>
        <w:rPr>
          <w:rFonts w:ascii="Cambria" w:hAnsi="Cambria"/>
          <w:color w:val="000000"/>
          <w:sz w:val="24"/>
          <w:szCs w:val="24"/>
        </w:rPr>
      </w:pPr>
    </w:p>
    <w:p w14:paraId="46DB3270" w14:textId="77777777" w:rsidR="00961925" w:rsidRPr="00741C5E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741C5E">
        <w:rPr>
          <w:rFonts w:ascii="Cambria" w:hAnsi="Cambria" w:cs="Arial"/>
          <w:color w:val="000000"/>
          <w:sz w:val="24"/>
          <w:szCs w:val="24"/>
        </w:rPr>
        <w:t>B) Multa de 0,3% (três décimos por cento) por dia, até o 10</w:t>
      </w:r>
      <w:r w:rsidRPr="00741C5E">
        <w:rPr>
          <w:rFonts w:ascii="Cambria" w:hAnsi="Cambria" w:cs="Arial"/>
          <w:color w:val="000000"/>
          <w:sz w:val="24"/>
          <w:szCs w:val="24"/>
          <w:u w:val="single"/>
          <w:vertAlign w:val="superscript"/>
        </w:rPr>
        <w:t>o</w:t>
      </w:r>
      <w:r w:rsidRPr="00741C5E">
        <w:rPr>
          <w:rFonts w:ascii="Cambria" w:hAnsi="Cambria" w:cs="Arial"/>
          <w:color w:val="000000"/>
          <w:sz w:val="24"/>
          <w:szCs w:val="24"/>
        </w:rPr>
        <w:t xml:space="preserve"> (décimo) dia de atraso, da entrega do produto, sobre o valor da parcela, por ocorrência;</w:t>
      </w:r>
    </w:p>
    <w:p w14:paraId="46DB3271" w14:textId="77777777" w:rsidR="00961925" w:rsidRPr="00741C5E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/>
          <w:color w:val="000000"/>
          <w:sz w:val="24"/>
          <w:szCs w:val="24"/>
        </w:rPr>
      </w:pPr>
    </w:p>
    <w:p w14:paraId="46DB3272" w14:textId="77777777" w:rsidR="00961925" w:rsidRPr="00741C5E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741C5E">
        <w:rPr>
          <w:rFonts w:ascii="Cambria" w:hAnsi="Cambria" w:cs="Arial"/>
          <w:color w:val="000000"/>
          <w:sz w:val="24"/>
          <w:szCs w:val="24"/>
        </w:rPr>
        <w:t>C) Multa de 20% (vinte por cento) sobre o valor do saldo do valor do contrato, no caso de atraso superior a 10 (dez) dias, com a consequente rescisão contratual, quando for o caso;</w:t>
      </w:r>
    </w:p>
    <w:p w14:paraId="46DB3273" w14:textId="77777777" w:rsidR="00961925" w:rsidRPr="00741C5E" w:rsidRDefault="00961925" w:rsidP="00961925">
      <w:pPr>
        <w:pStyle w:val="Corpodetexto"/>
        <w:spacing w:after="0" w:line="200" w:lineRule="atLeast"/>
        <w:rPr>
          <w:rFonts w:ascii="Cambria" w:hAnsi="Cambria"/>
          <w:color w:val="000000"/>
        </w:rPr>
      </w:pPr>
    </w:p>
    <w:p w14:paraId="46DB3274" w14:textId="77777777" w:rsidR="00961925" w:rsidRPr="00741C5E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741C5E">
        <w:rPr>
          <w:rFonts w:ascii="Cambria" w:hAnsi="Cambria" w:cs="Arial"/>
          <w:color w:val="000000"/>
        </w:rPr>
        <w:t>D) Multa de 20% (vinte por cento) sobre o valor do contrato, nos casos:</w:t>
      </w:r>
    </w:p>
    <w:p w14:paraId="46DB3275" w14:textId="77777777" w:rsidR="00961925" w:rsidRPr="00741C5E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46DB3276" w14:textId="77777777" w:rsidR="00961925" w:rsidRPr="00741C5E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741C5E">
        <w:rPr>
          <w:rFonts w:ascii="Cambria" w:hAnsi="Cambria" w:cs="Arial"/>
          <w:color w:val="000000"/>
        </w:rPr>
        <w:t>a) inobservância do nível de qualidade dos fornecimentos;</w:t>
      </w:r>
    </w:p>
    <w:p w14:paraId="46DB3277" w14:textId="77777777" w:rsidR="00961925" w:rsidRPr="00741C5E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46DB3278" w14:textId="77777777" w:rsidR="00961925" w:rsidRPr="00741C5E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741C5E">
        <w:rPr>
          <w:rFonts w:ascii="Cambria" w:hAnsi="Cambria" w:cs="Arial"/>
          <w:color w:val="000000"/>
        </w:rPr>
        <w:t>b) transferência total ou parcial do contrato a terceiros;</w:t>
      </w:r>
    </w:p>
    <w:p w14:paraId="46DB3279" w14:textId="77777777" w:rsidR="00961925" w:rsidRPr="00741C5E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46DB327A" w14:textId="77777777" w:rsidR="00961925" w:rsidRPr="00741C5E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741C5E">
        <w:rPr>
          <w:rFonts w:ascii="Cambria" w:hAnsi="Cambria" w:cs="Arial"/>
          <w:color w:val="000000"/>
        </w:rPr>
        <w:t>c) subcontratação no todo ou em parte do objeto sem prévia autorização formal da Contratante;</w:t>
      </w:r>
    </w:p>
    <w:p w14:paraId="46DB327B" w14:textId="77777777" w:rsidR="00961925" w:rsidRPr="00741C5E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46DB327C" w14:textId="77777777" w:rsidR="00961925" w:rsidRPr="00741C5E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741C5E">
        <w:rPr>
          <w:rFonts w:ascii="Cambria" w:hAnsi="Cambria" w:cs="Arial"/>
          <w:color w:val="000000"/>
        </w:rPr>
        <w:t>d) descumprimento de cláusula contratual.</w:t>
      </w:r>
    </w:p>
    <w:p w14:paraId="46DB327D" w14:textId="77777777" w:rsidR="00961925" w:rsidRPr="00741C5E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7E" w14:textId="77777777" w:rsidR="00961925" w:rsidRPr="00741C5E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bCs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 xml:space="preserve">III - </w:t>
      </w:r>
      <w:r w:rsidRPr="00741C5E">
        <w:rPr>
          <w:rFonts w:ascii="Cambria" w:hAnsi="Cambria"/>
          <w:bCs/>
          <w:color w:val="000000"/>
          <w:szCs w:val="24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14:paraId="46DB327F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80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>IV - Declaração de inidoneidade para licitar ou contratar com a Administração Pública, enquanto perdurarem os motivos determinantes da punição ou até que o contratante promova sua reabilitação.</w:t>
      </w:r>
    </w:p>
    <w:p w14:paraId="46DB3281" w14:textId="77777777" w:rsidR="00961925" w:rsidRPr="00741C5E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46DB3282" w14:textId="77777777" w:rsidR="00961925" w:rsidRPr="00741C5E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741C5E">
        <w:rPr>
          <w:rFonts w:ascii="Cambria" w:hAnsi="Cambria" w:cs="Arial"/>
          <w:color w:val="000000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14:paraId="46DB3283" w14:textId="77777777" w:rsidR="00961925" w:rsidRPr="00741C5E" w:rsidRDefault="00961925" w:rsidP="00961925">
      <w:pPr>
        <w:pStyle w:val="Preformatted"/>
        <w:tabs>
          <w:tab w:val="clear" w:pos="9590"/>
          <w:tab w:val="left" w:pos="7230"/>
        </w:tabs>
        <w:spacing w:line="200" w:lineRule="atLeast"/>
        <w:jc w:val="both"/>
        <w:rPr>
          <w:rFonts w:ascii="Cambria" w:hAnsi="Cambria" w:cs="Arial"/>
          <w:b/>
          <w:color w:val="000000"/>
          <w:sz w:val="24"/>
          <w:szCs w:val="24"/>
        </w:rPr>
      </w:pPr>
    </w:p>
    <w:p w14:paraId="46DB3284" w14:textId="77777777" w:rsidR="00961925" w:rsidRPr="00741C5E" w:rsidRDefault="00961925" w:rsidP="00961925">
      <w:pPr>
        <w:tabs>
          <w:tab w:val="right" w:pos="601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741C5E">
        <w:rPr>
          <w:rFonts w:ascii="Cambria" w:hAnsi="Cambria"/>
          <w:b/>
          <w:color w:val="000000"/>
          <w:szCs w:val="24"/>
        </w:rPr>
        <w:t xml:space="preserve">09 </w:t>
      </w:r>
      <w:r w:rsidRPr="00741C5E">
        <w:rPr>
          <w:rFonts w:ascii="Cambria" w:hAnsi="Cambria"/>
          <w:b/>
          <w:color w:val="000000"/>
          <w:szCs w:val="24"/>
        </w:rPr>
        <w:noBreakHyphen/>
        <w:t xml:space="preserve"> DOS REAJUSTAMENTOS DE PREÇOS</w:t>
      </w:r>
    </w:p>
    <w:p w14:paraId="46DB3286" w14:textId="57DA82C4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 xml:space="preserve">I </w:t>
      </w:r>
      <w:r w:rsidRPr="00741C5E">
        <w:rPr>
          <w:rFonts w:ascii="Cambria" w:hAnsi="Cambria"/>
          <w:color w:val="000000"/>
          <w:szCs w:val="24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2611A9" w:rsidRPr="00741C5E">
        <w:rPr>
          <w:rFonts w:ascii="Cambria" w:hAnsi="Cambria"/>
          <w:color w:val="000000"/>
          <w:szCs w:val="24"/>
        </w:rPr>
        <w:t>052/2021</w:t>
      </w:r>
      <w:r w:rsidRPr="00741C5E">
        <w:rPr>
          <w:rFonts w:ascii="Cambria" w:hAnsi="Cambria"/>
          <w:color w:val="000000"/>
          <w:szCs w:val="24"/>
        </w:rPr>
        <w:t>, que integra a presente Ata de Registro de Preços, ressalvados os casos de revisão de registro a que se refere o Decreto instituidor do Registro de preços.</w:t>
      </w:r>
    </w:p>
    <w:p w14:paraId="46DB3287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88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lastRenderedPageBreak/>
        <w:t xml:space="preserve">II </w:t>
      </w:r>
      <w:r w:rsidRPr="00741C5E">
        <w:rPr>
          <w:rFonts w:ascii="Cambria" w:hAnsi="Cambria"/>
          <w:color w:val="000000"/>
          <w:szCs w:val="24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14:paraId="46DB3289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8A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741C5E">
        <w:rPr>
          <w:rFonts w:ascii="Cambria" w:hAnsi="Cambria"/>
          <w:b/>
          <w:color w:val="000000"/>
          <w:szCs w:val="24"/>
        </w:rPr>
        <w:t xml:space="preserve">10 </w:t>
      </w:r>
      <w:r w:rsidRPr="00741C5E">
        <w:rPr>
          <w:rFonts w:ascii="Cambria" w:hAnsi="Cambria"/>
          <w:b/>
          <w:color w:val="000000"/>
          <w:szCs w:val="24"/>
        </w:rPr>
        <w:noBreakHyphen/>
        <w:t xml:space="preserve"> DAS CONDIÇÕES DE RECEBIMENTO DO OBJETO DA ATA DE REGISTRO DE PREÇOS</w:t>
      </w:r>
    </w:p>
    <w:p w14:paraId="46DB328C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 xml:space="preserve">I </w:t>
      </w:r>
      <w:r w:rsidRPr="00741C5E">
        <w:rPr>
          <w:rFonts w:ascii="Cambria" w:hAnsi="Cambria"/>
          <w:color w:val="000000"/>
          <w:szCs w:val="24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14:paraId="46DB328D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8E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 xml:space="preserve">II </w:t>
      </w:r>
      <w:r w:rsidRPr="00741C5E">
        <w:rPr>
          <w:rFonts w:ascii="Cambria" w:hAnsi="Cambria"/>
          <w:color w:val="000000"/>
          <w:szCs w:val="24"/>
        </w:rPr>
        <w:noBreakHyphen/>
        <w:t xml:space="preserve"> A cada fornecimento serão emitidos recibos, nos termos do art. 73, II, “a” e “b”, da Lei Federal 8.666/93.</w:t>
      </w:r>
    </w:p>
    <w:p w14:paraId="46DB328F" w14:textId="77777777" w:rsidR="00961925" w:rsidRPr="00741C5E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90" w14:textId="77777777" w:rsidR="00961925" w:rsidRPr="00741C5E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741C5E">
        <w:rPr>
          <w:rFonts w:ascii="Cambria" w:hAnsi="Cambria"/>
          <w:b/>
          <w:color w:val="000000"/>
          <w:szCs w:val="24"/>
        </w:rPr>
        <w:t xml:space="preserve">11 </w:t>
      </w:r>
      <w:r w:rsidRPr="00741C5E">
        <w:rPr>
          <w:rFonts w:ascii="Cambria" w:hAnsi="Cambria"/>
          <w:b/>
          <w:color w:val="000000"/>
          <w:szCs w:val="24"/>
        </w:rPr>
        <w:noBreakHyphen/>
        <w:t xml:space="preserve"> DO CANCELAMENTO DA ATA DE REGISTRO DE PREÇOS</w:t>
      </w:r>
    </w:p>
    <w:p w14:paraId="46DB3292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 xml:space="preserve">I </w:t>
      </w:r>
      <w:r w:rsidRPr="00741C5E">
        <w:rPr>
          <w:rFonts w:ascii="Cambria" w:hAnsi="Cambria"/>
          <w:color w:val="000000"/>
          <w:szCs w:val="24"/>
        </w:rPr>
        <w:noBreakHyphen/>
        <w:t xml:space="preserve"> A presente Ata de Registro de Preços poderá ser cancelada, de pleno direito:</w:t>
      </w:r>
    </w:p>
    <w:p w14:paraId="46DB3293" w14:textId="77777777" w:rsidR="00961925" w:rsidRPr="00741C5E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46DB3294" w14:textId="77777777" w:rsidR="00961925" w:rsidRPr="00741C5E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741C5E">
        <w:rPr>
          <w:rFonts w:ascii="Cambria" w:hAnsi="Cambria"/>
          <w:b/>
          <w:color w:val="000000"/>
          <w:szCs w:val="24"/>
        </w:rPr>
        <w:t>Pela Administração, quando:</w:t>
      </w:r>
    </w:p>
    <w:p w14:paraId="46DB3295" w14:textId="77777777" w:rsidR="00961925" w:rsidRPr="00741C5E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96" w14:textId="77777777" w:rsidR="00961925" w:rsidRPr="00741C5E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 xml:space="preserve">A </w:t>
      </w:r>
      <w:r w:rsidRPr="00741C5E">
        <w:rPr>
          <w:rFonts w:ascii="Cambria" w:hAnsi="Cambria"/>
          <w:color w:val="000000"/>
          <w:szCs w:val="24"/>
        </w:rPr>
        <w:noBreakHyphen/>
        <w:t xml:space="preserve"> </w:t>
      </w:r>
      <w:proofErr w:type="spellStart"/>
      <w:r w:rsidRPr="00741C5E">
        <w:rPr>
          <w:rFonts w:ascii="Cambria" w:hAnsi="Cambria"/>
          <w:color w:val="000000"/>
          <w:szCs w:val="24"/>
        </w:rPr>
        <w:t>a</w:t>
      </w:r>
      <w:proofErr w:type="spellEnd"/>
      <w:r w:rsidRPr="00741C5E">
        <w:rPr>
          <w:rFonts w:ascii="Cambria" w:hAnsi="Cambria"/>
          <w:color w:val="000000"/>
          <w:szCs w:val="24"/>
        </w:rPr>
        <w:t xml:space="preserve"> detentora não cumprir as obrigações constantes desta Ata de Registro de Preços;</w:t>
      </w:r>
    </w:p>
    <w:p w14:paraId="46DB3297" w14:textId="77777777" w:rsidR="00961925" w:rsidRPr="00741C5E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98" w14:textId="77777777" w:rsidR="00961925" w:rsidRPr="00741C5E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 xml:space="preserve">B </w:t>
      </w:r>
      <w:r w:rsidRPr="00741C5E">
        <w:rPr>
          <w:rFonts w:ascii="Cambria" w:hAnsi="Cambria"/>
          <w:color w:val="000000"/>
          <w:szCs w:val="24"/>
        </w:rPr>
        <w:noBreakHyphen/>
        <w:t xml:space="preserve"> a detentora não retirar qualquer Ordem de Fornecimento, no prazo estabelecido, e a Administração não aceitar sua justificativa;</w:t>
      </w:r>
    </w:p>
    <w:p w14:paraId="46DB3299" w14:textId="77777777" w:rsidR="00961925" w:rsidRPr="00741C5E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9A" w14:textId="77777777" w:rsidR="00961925" w:rsidRPr="00741C5E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 xml:space="preserve">C </w:t>
      </w:r>
      <w:r w:rsidRPr="00741C5E">
        <w:rPr>
          <w:rFonts w:ascii="Cambria" w:hAnsi="Cambria"/>
          <w:color w:val="000000"/>
          <w:szCs w:val="24"/>
        </w:rPr>
        <w:noBreakHyphen/>
        <w:t xml:space="preserve"> a detentora der causa a rescisão administrativa de contrato decorrente de registro de preços, a critério da Administração;</w:t>
      </w:r>
    </w:p>
    <w:p w14:paraId="46DB329B" w14:textId="77777777" w:rsidR="00961925" w:rsidRPr="00741C5E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9C" w14:textId="77777777" w:rsidR="00961925" w:rsidRPr="00741C5E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 xml:space="preserve">D </w:t>
      </w:r>
      <w:r w:rsidRPr="00741C5E">
        <w:rPr>
          <w:rFonts w:ascii="Cambria" w:hAnsi="Cambria"/>
          <w:color w:val="000000"/>
          <w:szCs w:val="24"/>
        </w:rPr>
        <w:noBreakHyphen/>
        <w:t xml:space="preserve"> em qualquer das hipóteses de inexecução total ou parcial de contrato decorrente de registro de preços, se assim for decidido pela Administração;</w:t>
      </w:r>
    </w:p>
    <w:p w14:paraId="46DB329D" w14:textId="77777777" w:rsidR="00961925" w:rsidRPr="00741C5E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9E" w14:textId="77777777" w:rsidR="00961925" w:rsidRPr="00741C5E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 xml:space="preserve">E </w:t>
      </w:r>
      <w:r w:rsidRPr="00741C5E">
        <w:rPr>
          <w:rFonts w:ascii="Cambria" w:hAnsi="Cambria"/>
          <w:color w:val="000000"/>
          <w:szCs w:val="24"/>
        </w:rPr>
        <w:noBreakHyphen/>
        <w:t xml:space="preserve"> os preços registrados se apresentarem superiores aos praticados no mercado;</w:t>
      </w:r>
    </w:p>
    <w:p w14:paraId="46DB329F" w14:textId="77777777" w:rsidR="00961925" w:rsidRPr="00741C5E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A0" w14:textId="77777777" w:rsidR="00961925" w:rsidRPr="00741C5E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 xml:space="preserve">F </w:t>
      </w:r>
      <w:r w:rsidRPr="00741C5E">
        <w:rPr>
          <w:rFonts w:ascii="Cambria" w:hAnsi="Cambria"/>
          <w:color w:val="000000"/>
          <w:szCs w:val="24"/>
        </w:rPr>
        <w:noBreakHyphen/>
        <w:t xml:space="preserve"> por razões de interesse público devidamente demonstradas e justificadas pela Administração;</w:t>
      </w:r>
    </w:p>
    <w:p w14:paraId="46DB32A1" w14:textId="77777777" w:rsidR="00961925" w:rsidRPr="00741C5E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14:paraId="46DB32A2" w14:textId="77777777" w:rsidR="00961925" w:rsidRPr="00741C5E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741C5E">
        <w:rPr>
          <w:rFonts w:ascii="Cambria" w:hAnsi="Cambria"/>
          <w:color w:val="000000"/>
        </w:rPr>
        <w:t xml:space="preserve">G </w:t>
      </w:r>
      <w:r w:rsidRPr="00741C5E">
        <w:rPr>
          <w:rFonts w:ascii="Cambria" w:hAnsi="Cambria"/>
          <w:color w:val="000000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14:paraId="46DB32A3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14:paraId="46DB32A4" w14:textId="77777777" w:rsidR="00961925" w:rsidRPr="00741C5E" w:rsidRDefault="00961925" w:rsidP="00961925">
      <w:pPr>
        <w:pStyle w:val="Recuodecorpodetexto23"/>
        <w:spacing w:after="0" w:line="200" w:lineRule="atLeast"/>
        <w:ind w:left="0"/>
        <w:rPr>
          <w:rFonts w:ascii="Cambria" w:hAnsi="Cambria"/>
          <w:color w:val="000000"/>
        </w:rPr>
      </w:pPr>
    </w:p>
    <w:p w14:paraId="46DB32A5" w14:textId="77777777" w:rsidR="00961925" w:rsidRPr="00741C5E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 w:cs="Arial"/>
          <w:color w:val="000000"/>
        </w:rPr>
      </w:pPr>
      <w:r w:rsidRPr="00741C5E">
        <w:rPr>
          <w:rFonts w:ascii="Cambria" w:hAnsi="Cambria" w:cs="Arial"/>
          <w:b/>
          <w:color w:val="000000"/>
        </w:rPr>
        <w:t>Pelas detentoras, quando</w:t>
      </w:r>
      <w:r w:rsidRPr="00741C5E">
        <w:rPr>
          <w:rFonts w:ascii="Cambria" w:hAnsi="Cambria" w:cs="Arial"/>
          <w:color w:val="000000"/>
        </w:rPr>
        <w:t xml:space="preserve">, mediante solicitação por escrito, comprovarem estar impossibilitadas de cumprir as exigências desta Ata de Registro de Preços, ou, a </w:t>
      </w:r>
      <w:r w:rsidRPr="00741C5E">
        <w:rPr>
          <w:rFonts w:ascii="Cambria" w:hAnsi="Cambria" w:cs="Arial"/>
          <w:color w:val="000000"/>
        </w:rPr>
        <w:lastRenderedPageBreak/>
        <w:t>juízo da Administração, quando comprovada a ocorrência de qualquer das hipóteses previstas no art. 78, incisos XIII a XVI, da Lei Federal 8.666/93, alterada pela Lei Federal 8.883/94.</w:t>
      </w:r>
    </w:p>
    <w:p w14:paraId="46DB32A6" w14:textId="77777777" w:rsidR="00961925" w:rsidRPr="00741C5E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/>
          <w:color w:val="000000"/>
        </w:rPr>
      </w:pPr>
    </w:p>
    <w:p w14:paraId="46DB32A7" w14:textId="77777777" w:rsidR="00961925" w:rsidRPr="00741C5E" w:rsidRDefault="00961925" w:rsidP="00961925">
      <w:pPr>
        <w:tabs>
          <w:tab w:val="left" w:pos="717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 xml:space="preserve">A </w:t>
      </w:r>
      <w:r w:rsidRPr="00741C5E">
        <w:rPr>
          <w:rFonts w:ascii="Cambria" w:hAnsi="Cambria"/>
          <w:color w:val="000000"/>
          <w:szCs w:val="24"/>
        </w:rPr>
        <w:noBreakHyphen/>
        <w:t xml:space="preserve"> </w:t>
      </w:r>
      <w:proofErr w:type="spellStart"/>
      <w:r w:rsidRPr="00741C5E">
        <w:rPr>
          <w:rFonts w:ascii="Cambria" w:hAnsi="Cambria"/>
          <w:color w:val="000000"/>
          <w:szCs w:val="24"/>
        </w:rPr>
        <w:t>a</w:t>
      </w:r>
      <w:proofErr w:type="spellEnd"/>
      <w:r w:rsidRPr="00741C5E">
        <w:rPr>
          <w:rFonts w:ascii="Cambria" w:hAnsi="Cambria"/>
          <w:color w:val="000000"/>
          <w:szCs w:val="24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14:paraId="46DB32A8" w14:textId="77777777" w:rsidR="00961925" w:rsidRPr="00741C5E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46DB32A9" w14:textId="77777777" w:rsidR="00961925" w:rsidRPr="00741C5E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741C5E">
        <w:rPr>
          <w:rFonts w:ascii="Cambria" w:hAnsi="Cambria"/>
          <w:b/>
          <w:color w:val="000000"/>
          <w:szCs w:val="24"/>
        </w:rPr>
        <w:t xml:space="preserve">12 </w:t>
      </w:r>
      <w:r w:rsidRPr="00741C5E">
        <w:rPr>
          <w:rFonts w:ascii="Cambria" w:hAnsi="Cambria"/>
          <w:b/>
          <w:color w:val="000000"/>
          <w:szCs w:val="24"/>
        </w:rPr>
        <w:noBreakHyphen/>
        <w:t xml:space="preserve"> DA AUTORIZAÇÃO PARA FORNECIMENTO</w:t>
      </w:r>
    </w:p>
    <w:p w14:paraId="46DB32AB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>I</w:t>
      </w:r>
      <w:r w:rsidRPr="00741C5E">
        <w:rPr>
          <w:rFonts w:ascii="Cambria" w:hAnsi="Cambria"/>
          <w:b/>
          <w:color w:val="000000"/>
          <w:szCs w:val="24"/>
        </w:rPr>
        <w:t xml:space="preserve"> </w:t>
      </w:r>
      <w:r w:rsidRPr="00741C5E">
        <w:rPr>
          <w:rFonts w:ascii="Cambria" w:hAnsi="Cambria"/>
          <w:b/>
          <w:color w:val="000000"/>
          <w:szCs w:val="24"/>
        </w:rPr>
        <w:noBreakHyphen/>
      </w:r>
      <w:r w:rsidRPr="00741C5E">
        <w:rPr>
          <w:rFonts w:ascii="Cambria" w:hAnsi="Cambria"/>
          <w:color w:val="000000"/>
          <w:szCs w:val="24"/>
        </w:rPr>
        <w:t xml:space="preserve"> As aquisições do objeto da presente Ata de Registro de Preços serão autorizadas, caso a caso, pela Secretaria requisitante.</w:t>
      </w:r>
    </w:p>
    <w:p w14:paraId="46DB32AC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AD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741C5E">
        <w:rPr>
          <w:rFonts w:ascii="Cambria" w:hAnsi="Cambria"/>
          <w:b/>
          <w:color w:val="000000"/>
          <w:szCs w:val="24"/>
        </w:rPr>
        <w:t>13- DAS DISPOSIÇÕES FINAIS</w:t>
      </w:r>
    </w:p>
    <w:p w14:paraId="46DB32AE" w14:textId="77777777" w:rsidR="00961925" w:rsidRPr="00741C5E" w:rsidRDefault="00961925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rPr>
          <w:rFonts w:ascii="Cambria" w:hAnsi="Cambria" w:cs="Arial"/>
          <w:color w:val="000000"/>
        </w:rPr>
      </w:pPr>
    </w:p>
    <w:p w14:paraId="46DB32AF" w14:textId="078DA85F" w:rsidR="00961925" w:rsidRPr="00741C5E" w:rsidRDefault="0001726F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Cambria" w:hAnsi="Cambria" w:cs="Arial"/>
          <w:color w:val="000000"/>
        </w:rPr>
      </w:pPr>
      <w:r w:rsidRPr="00741C5E">
        <w:rPr>
          <w:rFonts w:ascii="Cambria" w:hAnsi="Cambria" w:cs="Arial"/>
          <w:color w:val="000000"/>
        </w:rPr>
        <w:t xml:space="preserve">I – </w:t>
      </w:r>
      <w:r w:rsidR="00961925" w:rsidRPr="00741C5E">
        <w:rPr>
          <w:rFonts w:ascii="Cambria" w:hAnsi="Cambria" w:cs="Arial"/>
          <w:color w:val="000000"/>
        </w:rPr>
        <w:t xml:space="preserve">Integram esta Ata, o edital do Pregão nº </w:t>
      </w:r>
      <w:r w:rsidR="002611A9" w:rsidRPr="00741C5E">
        <w:rPr>
          <w:rFonts w:ascii="Cambria" w:hAnsi="Cambria" w:cs="Arial"/>
          <w:color w:val="000000"/>
        </w:rPr>
        <w:t>052/2021</w:t>
      </w:r>
      <w:r w:rsidR="00961925" w:rsidRPr="00741C5E">
        <w:rPr>
          <w:rFonts w:ascii="Cambria" w:hAnsi="Cambria" w:cs="Arial"/>
          <w:color w:val="000000"/>
        </w:rPr>
        <w:t xml:space="preserve"> e as propostas das empresas classificadas no certame supranumerado.</w:t>
      </w:r>
    </w:p>
    <w:p w14:paraId="46DB32B0" w14:textId="77777777" w:rsidR="00961925" w:rsidRPr="00741C5E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B1" w14:textId="5E701F7E" w:rsidR="00961925" w:rsidRPr="00741C5E" w:rsidRDefault="0001726F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>II –</w:t>
      </w:r>
      <w:r w:rsidR="00961925" w:rsidRPr="00741C5E">
        <w:rPr>
          <w:rFonts w:ascii="Cambria" w:hAnsi="Cambria"/>
          <w:color w:val="000000"/>
          <w:szCs w:val="24"/>
        </w:rPr>
        <w:t xml:space="preserve"> Fica eleito o foro desta Comarca de Pitangui/MG para dirimir quaisquer questões decorrentes da utilização da presente Ata.</w:t>
      </w:r>
    </w:p>
    <w:p w14:paraId="46DB32B2" w14:textId="77777777" w:rsidR="00961925" w:rsidRPr="00741C5E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B3" w14:textId="7B5AFC3F" w:rsidR="00961925" w:rsidRPr="00741C5E" w:rsidRDefault="0001726F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 xml:space="preserve">III – </w:t>
      </w:r>
      <w:r w:rsidR="00961925" w:rsidRPr="00741C5E">
        <w:rPr>
          <w:rFonts w:ascii="Cambria" w:hAnsi="Cambria"/>
          <w:color w:val="000000"/>
          <w:szCs w:val="24"/>
        </w:rPr>
        <w:t>Os casos omissos serão resolvidos de acordo com a Lei Federal 8.666/93, Lei 10.520/02 e demais normas aplicáveis. Subsidiariamente, aplicar-se-ão os princípios gerais de Direito.</w:t>
      </w:r>
    </w:p>
    <w:p w14:paraId="46DB32B4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B5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B7" w14:textId="054B2BF6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 xml:space="preserve">Papagaios, </w:t>
      </w:r>
      <w:r w:rsidR="00662B18" w:rsidRPr="00741C5E">
        <w:rPr>
          <w:rFonts w:ascii="Cambria" w:hAnsi="Cambria"/>
          <w:color w:val="000000"/>
          <w:szCs w:val="24"/>
        </w:rPr>
        <w:t>13 de setembro de 2021</w:t>
      </w:r>
      <w:r w:rsidRPr="00741C5E">
        <w:rPr>
          <w:rFonts w:ascii="Cambria" w:hAnsi="Cambria"/>
          <w:color w:val="000000"/>
          <w:szCs w:val="24"/>
        </w:rPr>
        <w:t>.</w:t>
      </w:r>
    </w:p>
    <w:p w14:paraId="46DB32BA" w14:textId="77777777" w:rsidR="00961925" w:rsidRPr="00741C5E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46DB32BB" w14:textId="77777777" w:rsidR="00961925" w:rsidRPr="00741C5E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6810FE75" w14:textId="77777777" w:rsidR="00FF6327" w:rsidRPr="00FF6327" w:rsidRDefault="00FF6327" w:rsidP="00FF6327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  <w:color w:val="000000"/>
        </w:rPr>
      </w:pPr>
      <w:r w:rsidRPr="00FF6327">
        <w:rPr>
          <w:rFonts w:ascii="Cambria" w:hAnsi="Cambria" w:cs="Arial"/>
          <w:b/>
          <w:bCs/>
          <w:i/>
          <w:iCs/>
          <w:color w:val="000000"/>
        </w:rPr>
        <w:t xml:space="preserve">Mário Reis </w:t>
      </w:r>
      <w:proofErr w:type="spellStart"/>
      <w:r w:rsidRPr="00FF6327">
        <w:rPr>
          <w:rFonts w:ascii="Cambria" w:hAnsi="Cambria" w:cs="Arial"/>
          <w:b/>
          <w:bCs/>
          <w:i/>
          <w:iCs/>
          <w:color w:val="000000"/>
        </w:rPr>
        <w:t>Filgueiras</w:t>
      </w:r>
      <w:proofErr w:type="spellEnd"/>
    </w:p>
    <w:p w14:paraId="46DB32BC" w14:textId="77777777" w:rsidR="00961925" w:rsidRPr="00741C5E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  <w:r w:rsidRPr="00741C5E">
        <w:rPr>
          <w:rFonts w:ascii="Cambria" w:hAnsi="Cambria" w:cs="Arial"/>
          <w:color w:val="000000"/>
        </w:rPr>
        <w:t xml:space="preserve">Município de Papagaios/MG  </w:t>
      </w:r>
    </w:p>
    <w:p w14:paraId="46DB32BE" w14:textId="77777777" w:rsidR="00961925" w:rsidRPr="00741C5E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46DB32BF" w14:textId="77777777" w:rsidR="00961925" w:rsidRPr="00741C5E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46DB32C0" w14:textId="77777777" w:rsidR="00961925" w:rsidRPr="00741C5E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5CA62FF9" w14:textId="679AE60C" w:rsidR="00475D34" w:rsidRPr="00475D34" w:rsidRDefault="00475D34" w:rsidP="00961925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  <w:color w:val="000000"/>
        </w:rPr>
      </w:pPr>
      <w:proofErr w:type="spellStart"/>
      <w:r w:rsidRPr="00475D34">
        <w:rPr>
          <w:rFonts w:ascii="Cambria" w:hAnsi="Cambria" w:cs="Arial"/>
          <w:b/>
          <w:bCs/>
          <w:i/>
          <w:iCs/>
          <w:color w:val="000000"/>
        </w:rPr>
        <w:t>Mobille</w:t>
      </w:r>
      <w:proofErr w:type="spellEnd"/>
      <w:r w:rsidRPr="00475D34">
        <w:rPr>
          <w:rFonts w:ascii="Cambria" w:hAnsi="Cambria" w:cs="Arial"/>
          <w:b/>
          <w:bCs/>
          <w:i/>
          <w:iCs/>
          <w:color w:val="000000"/>
        </w:rPr>
        <w:t xml:space="preserve">-Aço Comércio Varejista De Móveis </w:t>
      </w:r>
      <w:proofErr w:type="spellStart"/>
      <w:r w:rsidRPr="00475D34">
        <w:rPr>
          <w:rFonts w:ascii="Cambria" w:hAnsi="Cambria" w:cs="Arial"/>
          <w:b/>
          <w:bCs/>
          <w:i/>
          <w:iCs/>
          <w:color w:val="000000"/>
        </w:rPr>
        <w:t>Ltda</w:t>
      </w:r>
      <w:r w:rsidRPr="00475D34">
        <w:rPr>
          <w:rFonts w:ascii="Cambria" w:hAnsi="Cambria" w:cs="Arial"/>
          <w:b/>
          <w:bCs/>
          <w:i/>
          <w:iCs/>
          <w:color w:val="000000"/>
        </w:rPr>
        <w:t>-ME</w:t>
      </w:r>
      <w:proofErr w:type="spellEnd"/>
    </w:p>
    <w:p w14:paraId="46DB32C3" w14:textId="6A104D72" w:rsidR="00961925" w:rsidRPr="00741C5E" w:rsidRDefault="00475D34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  <w:r w:rsidRPr="00741C5E">
        <w:rPr>
          <w:rFonts w:ascii="Cambria" w:hAnsi="Cambria" w:cs="Arial"/>
          <w:color w:val="000000"/>
        </w:rPr>
        <w:t>C</w:t>
      </w:r>
      <w:r>
        <w:rPr>
          <w:rFonts w:ascii="Cambria" w:hAnsi="Cambria" w:cs="Arial"/>
          <w:color w:val="000000"/>
        </w:rPr>
        <w:t>NPJ</w:t>
      </w:r>
      <w:r>
        <w:rPr>
          <w:rFonts w:ascii="Cambria" w:hAnsi="Cambria" w:cs="Arial"/>
          <w:color w:val="000000"/>
        </w:rPr>
        <w:t>/MF</w:t>
      </w:r>
      <w:r>
        <w:rPr>
          <w:rFonts w:ascii="Cambria" w:hAnsi="Cambria" w:cs="Arial"/>
          <w:color w:val="000000"/>
        </w:rPr>
        <w:t xml:space="preserve"> 13.759.572/0001-09</w:t>
      </w:r>
    </w:p>
    <w:sectPr w:rsidR="00961925" w:rsidRPr="00741C5E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F2987" w14:textId="77777777" w:rsidR="007B3B70" w:rsidRDefault="007B3B70">
      <w:r>
        <w:separator/>
      </w:r>
    </w:p>
  </w:endnote>
  <w:endnote w:type="continuationSeparator" w:id="0">
    <w:p w14:paraId="105C4F61" w14:textId="77777777" w:rsidR="007B3B70" w:rsidRDefault="007B3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B332A" w14:textId="3ECAD31A" w:rsidR="00B940AC" w:rsidRDefault="00B940AC" w:rsidP="00181C40">
    <w:pPr>
      <w:pStyle w:val="Rodap"/>
      <w:ind w:left="-142"/>
      <w:jc w:val="center"/>
      <w:rPr>
        <w:sz w:val="24"/>
      </w:rPr>
    </w:pPr>
    <w:r>
      <w:t xml:space="preserve">AV. FRANCISCO VALADARES DA FONSECA, 250 – </w:t>
    </w:r>
    <w:r w:rsidR="00181C40">
      <w:t>VASCO LOPES</w:t>
    </w:r>
    <w:r>
      <w:t xml:space="preserve">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CB1C6" w14:textId="77777777" w:rsidR="007B3B70" w:rsidRDefault="007B3B70">
      <w:r>
        <w:separator/>
      </w:r>
    </w:p>
  </w:footnote>
  <w:footnote w:type="continuationSeparator" w:id="0">
    <w:p w14:paraId="22B12A3E" w14:textId="77777777" w:rsidR="007B3B70" w:rsidRDefault="007B3B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B940AC" w14:paraId="46DB3325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46DB3323" w14:textId="77777777" w:rsidR="00B940AC" w:rsidRDefault="00B940AC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 wp14:anchorId="46DB332B" wp14:editId="46DB332C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46DB3324" w14:textId="77777777" w:rsidR="00B940AC" w:rsidRDefault="00B940AC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B940AC" w14:paraId="46DB3328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6DB3326" w14:textId="77777777" w:rsidR="00B940AC" w:rsidRDefault="00B940AC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6DB3327" w14:textId="77777777" w:rsidR="00B940AC" w:rsidRDefault="00B940AC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46DB3329" w14:textId="416F1343" w:rsidR="00B940AC" w:rsidRDefault="00B940A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E5E7BB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67F6FAE"/>
    <w:multiLevelType w:val="hybridMultilevel"/>
    <w:tmpl w:val="755E1E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6EE3"/>
    <w:rsid w:val="00003AA2"/>
    <w:rsid w:val="0001726F"/>
    <w:rsid w:val="0002060E"/>
    <w:rsid w:val="00026B1B"/>
    <w:rsid w:val="000417AD"/>
    <w:rsid w:val="00044035"/>
    <w:rsid w:val="00050F88"/>
    <w:rsid w:val="0005239B"/>
    <w:rsid w:val="0005728F"/>
    <w:rsid w:val="0006281E"/>
    <w:rsid w:val="00071E54"/>
    <w:rsid w:val="000770C1"/>
    <w:rsid w:val="00083DD1"/>
    <w:rsid w:val="0008701C"/>
    <w:rsid w:val="00094E69"/>
    <w:rsid w:val="00095633"/>
    <w:rsid w:val="000D2FA6"/>
    <w:rsid w:val="000E427B"/>
    <w:rsid w:val="000E479B"/>
    <w:rsid w:val="0010144B"/>
    <w:rsid w:val="00130BAE"/>
    <w:rsid w:val="00173E14"/>
    <w:rsid w:val="00177C07"/>
    <w:rsid w:val="00181C40"/>
    <w:rsid w:val="001A15A9"/>
    <w:rsid w:val="001A5F93"/>
    <w:rsid w:val="001B2E39"/>
    <w:rsid w:val="001B5D1E"/>
    <w:rsid w:val="001D46C5"/>
    <w:rsid w:val="00200713"/>
    <w:rsid w:val="00210FD8"/>
    <w:rsid w:val="00212595"/>
    <w:rsid w:val="002325E7"/>
    <w:rsid w:val="00245A59"/>
    <w:rsid w:val="002476CF"/>
    <w:rsid w:val="00247BEF"/>
    <w:rsid w:val="002611A9"/>
    <w:rsid w:val="0027092D"/>
    <w:rsid w:val="00273022"/>
    <w:rsid w:val="002770C2"/>
    <w:rsid w:val="002A01B8"/>
    <w:rsid w:val="002B522C"/>
    <w:rsid w:val="002B7728"/>
    <w:rsid w:val="002C36F6"/>
    <w:rsid w:val="002C5D24"/>
    <w:rsid w:val="002D3DAC"/>
    <w:rsid w:val="002D6625"/>
    <w:rsid w:val="002E4F4B"/>
    <w:rsid w:val="00301908"/>
    <w:rsid w:val="00302CA9"/>
    <w:rsid w:val="00305E4E"/>
    <w:rsid w:val="00306696"/>
    <w:rsid w:val="003102B1"/>
    <w:rsid w:val="003103EC"/>
    <w:rsid w:val="003209D5"/>
    <w:rsid w:val="00322931"/>
    <w:rsid w:val="003243CA"/>
    <w:rsid w:val="00345654"/>
    <w:rsid w:val="003457EA"/>
    <w:rsid w:val="00346EE3"/>
    <w:rsid w:val="00357D85"/>
    <w:rsid w:val="00393739"/>
    <w:rsid w:val="0039711B"/>
    <w:rsid w:val="003B0F42"/>
    <w:rsid w:val="003C5BCC"/>
    <w:rsid w:val="003C6857"/>
    <w:rsid w:val="003C72FB"/>
    <w:rsid w:val="003D1005"/>
    <w:rsid w:val="003E3FEC"/>
    <w:rsid w:val="003F46E8"/>
    <w:rsid w:val="003F55D1"/>
    <w:rsid w:val="004114C2"/>
    <w:rsid w:val="00426C56"/>
    <w:rsid w:val="00447CF8"/>
    <w:rsid w:val="004526D9"/>
    <w:rsid w:val="00453819"/>
    <w:rsid w:val="004539B5"/>
    <w:rsid w:val="0046055F"/>
    <w:rsid w:val="00460ED7"/>
    <w:rsid w:val="00475D34"/>
    <w:rsid w:val="004760B4"/>
    <w:rsid w:val="004868C0"/>
    <w:rsid w:val="00493E29"/>
    <w:rsid w:val="004A01BB"/>
    <w:rsid w:val="004A0C06"/>
    <w:rsid w:val="004B39EA"/>
    <w:rsid w:val="004D5CDA"/>
    <w:rsid w:val="004E220D"/>
    <w:rsid w:val="004E6A8A"/>
    <w:rsid w:val="004F10A0"/>
    <w:rsid w:val="004F29E5"/>
    <w:rsid w:val="004F42C4"/>
    <w:rsid w:val="004F7F5C"/>
    <w:rsid w:val="005012C1"/>
    <w:rsid w:val="005101A8"/>
    <w:rsid w:val="00542B7A"/>
    <w:rsid w:val="00573148"/>
    <w:rsid w:val="005937A6"/>
    <w:rsid w:val="005A0CC7"/>
    <w:rsid w:val="005A3440"/>
    <w:rsid w:val="005C71AC"/>
    <w:rsid w:val="005E4232"/>
    <w:rsid w:val="005F1399"/>
    <w:rsid w:val="005F7E83"/>
    <w:rsid w:val="00614469"/>
    <w:rsid w:val="00614622"/>
    <w:rsid w:val="00625BF0"/>
    <w:rsid w:val="00647358"/>
    <w:rsid w:val="00656F20"/>
    <w:rsid w:val="00662B18"/>
    <w:rsid w:val="0066409A"/>
    <w:rsid w:val="006709C5"/>
    <w:rsid w:val="00676EF3"/>
    <w:rsid w:val="00694DC5"/>
    <w:rsid w:val="0069592C"/>
    <w:rsid w:val="006A06B2"/>
    <w:rsid w:val="006C3979"/>
    <w:rsid w:val="006D7103"/>
    <w:rsid w:val="006E3D61"/>
    <w:rsid w:val="006E6F38"/>
    <w:rsid w:val="006E7153"/>
    <w:rsid w:val="006F2F8D"/>
    <w:rsid w:val="006F7B8E"/>
    <w:rsid w:val="006F7D62"/>
    <w:rsid w:val="007301AD"/>
    <w:rsid w:val="00741C5E"/>
    <w:rsid w:val="0075147A"/>
    <w:rsid w:val="00764C26"/>
    <w:rsid w:val="00765FCA"/>
    <w:rsid w:val="0077017E"/>
    <w:rsid w:val="00775080"/>
    <w:rsid w:val="00775184"/>
    <w:rsid w:val="00777A1B"/>
    <w:rsid w:val="00781F43"/>
    <w:rsid w:val="00790E98"/>
    <w:rsid w:val="007963B8"/>
    <w:rsid w:val="00796EC9"/>
    <w:rsid w:val="007A3F57"/>
    <w:rsid w:val="007B3B70"/>
    <w:rsid w:val="007B5DF6"/>
    <w:rsid w:val="007D123F"/>
    <w:rsid w:val="007D35B8"/>
    <w:rsid w:val="007D5A96"/>
    <w:rsid w:val="007D7D65"/>
    <w:rsid w:val="007E65F8"/>
    <w:rsid w:val="007E7333"/>
    <w:rsid w:val="007F6918"/>
    <w:rsid w:val="008020A0"/>
    <w:rsid w:val="00804E05"/>
    <w:rsid w:val="008105C9"/>
    <w:rsid w:val="00816A61"/>
    <w:rsid w:val="00823D9E"/>
    <w:rsid w:val="00844F2C"/>
    <w:rsid w:val="00853118"/>
    <w:rsid w:val="008537C3"/>
    <w:rsid w:val="00865AE6"/>
    <w:rsid w:val="008712C2"/>
    <w:rsid w:val="008763DC"/>
    <w:rsid w:val="00891BB4"/>
    <w:rsid w:val="008A2782"/>
    <w:rsid w:val="008A3DEC"/>
    <w:rsid w:val="008A4BCA"/>
    <w:rsid w:val="008D2D20"/>
    <w:rsid w:val="008D6E6C"/>
    <w:rsid w:val="008E594C"/>
    <w:rsid w:val="009345DA"/>
    <w:rsid w:val="00934867"/>
    <w:rsid w:val="009615FB"/>
    <w:rsid w:val="00961925"/>
    <w:rsid w:val="00980456"/>
    <w:rsid w:val="009A41FA"/>
    <w:rsid w:val="009B1C3D"/>
    <w:rsid w:val="009C09EF"/>
    <w:rsid w:val="009D0A08"/>
    <w:rsid w:val="009D484C"/>
    <w:rsid w:val="00A15133"/>
    <w:rsid w:val="00A23322"/>
    <w:rsid w:val="00A26A5D"/>
    <w:rsid w:val="00A309C3"/>
    <w:rsid w:val="00A31AC8"/>
    <w:rsid w:val="00A33EC6"/>
    <w:rsid w:val="00A61E0C"/>
    <w:rsid w:val="00A644AA"/>
    <w:rsid w:val="00A64F5E"/>
    <w:rsid w:val="00A71E72"/>
    <w:rsid w:val="00AC0E53"/>
    <w:rsid w:val="00AC65DE"/>
    <w:rsid w:val="00AC7096"/>
    <w:rsid w:val="00AD0F4F"/>
    <w:rsid w:val="00AD2662"/>
    <w:rsid w:val="00AF4D68"/>
    <w:rsid w:val="00B00BE4"/>
    <w:rsid w:val="00B27EB9"/>
    <w:rsid w:val="00B328B9"/>
    <w:rsid w:val="00B32E89"/>
    <w:rsid w:val="00B33073"/>
    <w:rsid w:val="00B82B4A"/>
    <w:rsid w:val="00B92C88"/>
    <w:rsid w:val="00B940AC"/>
    <w:rsid w:val="00BA129C"/>
    <w:rsid w:val="00BA3FC8"/>
    <w:rsid w:val="00BA623F"/>
    <w:rsid w:val="00BC33F0"/>
    <w:rsid w:val="00BD06EE"/>
    <w:rsid w:val="00C275E2"/>
    <w:rsid w:val="00C31066"/>
    <w:rsid w:val="00C37DC7"/>
    <w:rsid w:val="00C513D4"/>
    <w:rsid w:val="00C7580C"/>
    <w:rsid w:val="00C80443"/>
    <w:rsid w:val="00CC02A4"/>
    <w:rsid w:val="00CD19D5"/>
    <w:rsid w:val="00CE7F25"/>
    <w:rsid w:val="00CF5B1A"/>
    <w:rsid w:val="00D01E09"/>
    <w:rsid w:val="00D17C0D"/>
    <w:rsid w:val="00D31BF6"/>
    <w:rsid w:val="00D358F0"/>
    <w:rsid w:val="00D408B3"/>
    <w:rsid w:val="00D45AE4"/>
    <w:rsid w:val="00D5154D"/>
    <w:rsid w:val="00D55E83"/>
    <w:rsid w:val="00D85C00"/>
    <w:rsid w:val="00D92337"/>
    <w:rsid w:val="00DC18A7"/>
    <w:rsid w:val="00DC484A"/>
    <w:rsid w:val="00DE2653"/>
    <w:rsid w:val="00DE3EED"/>
    <w:rsid w:val="00DE4336"/>
    <w:rsid w:val="00DE67DD"/>
    <w:rsid w:val="00DE7BEE"/>
    <w:rsid w:val="00DF1244"/>
    <w:rsid w:val="00DF46D5"/>
    <w:rsid w:val="00E14E84"/>
    <w:rsid w:val="00E45DB9"/>
    <w:rsid w:val="00E548A9"/>
    <w:rsid w:val="00E83D4F"/>
    <w:rsid w:val="00EB2555"/>
    <w:rsid w:val="00EB2761"/>
    <w:rsid w:val="00EB3B2C"/>
    <w:rsid w:val="00EB5DC7"/>
    <w:rsid w:val="00EE09C2"/>
    <w:rsid w:val="00EE128B"/>
    <w:rsid w:val="00F03B90"/>
    <w:rsid w:val="00F04523"/>
    <w:rsid w:val="00F07077"/>
    <w:rsid w:val="00F1182B"/>
    <w:rsid w:val="00F14192"/>
    <w:rsid w:val="00F15D40"/>
    <w:rsid w:val="00F24239"/>
    <w:rsid w:val="00F255A0"/>
    <w:rsid w:val="00F263B2"/>
    <w:rsid w:val="00F32291"/>
    <w:rsid w:val="00F330D2"/>
    <w:rsid w:val="00F71E73"/>
    <w:rsid w:val="00F83F8D"/>
    <w:rsid w:val="00F858CD"/>
    <w:rsid w:val="00F97ECB"/>
    <w:rsid w:val="00FB262A"/>
    <w:rsid w:val="00FB3378"/>
    <w:rsid w:val="00FB4EAF"/>
    <w:rsid w:val="00FB7541"/>
    <w:rsid w:val="00FC20C9"/>
    <w:rsid w:val="00FD6B30"/>
    <w:rsid w:val="00FE2F33"/>
    <w:rsid w:val="00FE79F1"/>
    <w:rsid w:val="00FF621A"/>
    <w:rsid w:val="00FF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B2BAF"/>
  <w15:docId w15:val="{1E43A988-A0F0-4795-9691-F2D57CFF3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5">
    <w:name w:val="heading 5"/>
    <w:basedOn w:val="Normal"/>
    <w:next w:val="Normal"/>
    <w:link w:val="Ttulo5Char"/>
    <w:autoRedefine/>
    <w:qFormat/>
    <w:rsid w:val="00961925"/>
    <w:pPr>
      <w:keepNext/>
      <w:keepLines/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sz w:val="28"/>
      <w:szCs w:val="24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uiPriority w:val="99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uonormal1">
    <w:name w:val="Recuo normal1"/>
    <w:basedOn w:val="Normal"/>
    <w:rsid w:val="00B92C88"/>
    <w:pPr>
      <w:tabs>
        <w:tab w:val="left" w:pos="9190"/>
      </w:tabs>
      <w:suppressAutoHyphens/>
      <w:autoSpaceDE w:val="0"/>
      <w:spacing w:after="120"/>
      <w:ind w:left="720" w:firstLine="567"/>
    </w:pPr>
    <w:rPr>
      <w:color w:val="000000"/>
      <w:szCs w:val="24"/>
      <w:lang w:val="pt-PT" w:eastAsia="ar-SA"/>
    </w:rPr>
  </w:style>
  <w:style w:type="paragraph" w:styleId="NormalWeb">
    <w:name w:val="Normal (Web)"/>
    <w:basedOn w:val="Normal"/>
    <w:uiPriority w:val="99"/>
    <w:rsid w:val="003B0F42"/>
    <w:pPr>
      <w:suppressAutoHyphens/>
      <w:spacing w:before="280" w:after="280"/>
    </w:pPr>
    <w:rPr>
      <w:rFonts w:ascii="Arial Unicode MS" w:eastAsia="Arial Unicode MS" w:hAnsi="Arial Unicode MS" w:cs="Arial Unicode MS"/>
      <w:szCs w:val="24"/>
      <w:lang w:eastAsia="zh-CN"/>
    </w:rPr>
  </w:style>
  <w:style w:type="paragraph" w:styleId="Corpodetexto3">
    <w:name w:val="Body Text 3"/>
    <w:basedOn w:val="Normal"/>
    <w:link w:val="Corpodetexto3Char"/>
    <w:unhideWhenUsed/>
    <w:rsid w:val="00C3106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31066"/>
    <w:rPr>
      <w:rFonts w:ascii="Arial" w:eastAsia="Times New Roman" w:hAnsi="Arial" w:cs="Arial"/>
      <w:sz w:val="16"/>
      <w:szCs w:val="16"/>
      <w:lang w:eastAsia="pt-BR"/>
    </w:rPr>
  </w:style>
  <w:style w:type="paragraph" w:customStyle="1" w:styleId="Corpodetexto24">
    <w:name w:val="Corpo de texto 24"/>
    <w:basedOn w:val="Normal"/>
    <w:rsid w:val="00C31066"/>
    <w:pPr>
      <w:spacing w:line="360" w:lineRule="auto"/>
      <w:jc w:val="both"/>
    </w:pPr>
    <w:rPr>
      <w:rFonts w:cs="Times New Roman"/>
    </w:rPr>
  </w:style>
  <w:style w:type="character" w:customStyle="1" w:styleId="Ttulo5Char">
    <w:name w:val="Título 5 Char"/>
    <w:basedOn w:val="Fontepargpadro"/>
    <w:link w:val="Ttulo5"/>
    <w:rsid w:val="00961925"/>
    <w:rPr>
      <w:rFonts w:ascii="Garamond" w:eastAsia="Times New Roman" w:hAnsi="Garamond" w:cs="Arial"/>
      <w:b/>
      <w:color w:val="000000"/>
      <w:sz w:val="28"/>
      <w:szCs w:val="24"/>
      <w:lang w:eastAsia="pt-BR"/>
    </w:rPr>
  </w:style>
  <w:style w:type="character" w:styleId="Hyperlink">
    <w:name w:val="Hyperlink"/>
    <w:uiPriority w:val="99"/>
    <w:rsid w:val="00961925"/>
    <w:rPr>
      <w:strike w:val="0"/>
      <w:dstrike w:val="0"/>
      <w:color w:val="000099"/>
      <w:u w:val="none"/>
    </w:rPr>
  </w:style>
  <w:style w:type="paragraph" w:customStyle="1" w:styleId="Corpodetexto25">
    <w:name w:val="Corpo de texto 25"/>
    <w:basedOn w:val="Normal"/>
    <w:rsid w:val="00961925"/>
    <w:pPr>
      <w:suppressAutoHyphens/>
      <w:spacing w:line="360" w:lineRule="auto"/>
      <w:jc w:val="both"/>
    </w:pPr>
    <w:rPr>
      <w:rFonts w:cs="Times New Roman"/>
      <w:kern w:val="1"/>
      <w:szCs w:val="24"/>
      <w:lang w:eastAsia="ar-SA"/>
    </w:rPr>
  </w:style>
  <w:style w:type="paragraph" w:customStyle="1" w:styleId="Default">
    <w:name w:val="Default"/>
    <w:rsid w:val="0096192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font5">
    <w:name w:val="font5"/>
    <w:basedOn w:val="Normal"/>
    <w:rsid w:val="00961925"/>
    <w:pPr>
      <w:spacing w:before="100" w:beforeAutospacing="1" w:after="100" w:afterAutospacing="1"/>
    </w:pPr>
    <w:rPr>
      <w:rFonts w:ascii="Verdana" w:hAnsi="Verdana" w:cs="Times New Roman"/>
      <w:color w:val="000000"/>
      <w:sz w:val="16"/>
      <w:szCs w:val="16"/>
    </w:rPr>
  </w:style>
  <w:style w:type="paragraph" w:customStyle="1" w:styleId="xl75">
    <w:name w:val="xl75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76">
    <w:name w:val="xl76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7">
    <w:name w:val="xl77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8">
    <w:name w:val="xl78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9">
    <w:name w:val="xl79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0">
    <w:name w:val="xl80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1">
    <w:name w:val="xl81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2">
    <w:name w:val="xl82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3">
    <w:name w:val="xl83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4">
    <w:name w:val="xl84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Titulo1Boletim">
    <w:name w:val="Titulo1_Boletim"/>
    <w:basedOn w:val="Ttulo1"/>
    <w:autoRedefine/>
    <w:rsid w:val="00961925"/>
    <w:pPr>
      <w:keepLines/>
      <w:shd w:val="clear" w:color="auto" w:fill="000000"/>
      <w:tabs>
        <w:tab w:val="clear" w:pos="432"/>
        <w:tab w:val="left" w:pos="1270"/>
      </w:tabs>
      <w:suppressAutoHyphens w:val="0"/>
      <w:spacing w:before="360" w:after="360"/>
      <w:ind w:left="0" w:firstLine="0"/>
    </w:pPr>
    <w:rPr>
      <w:rFonts w:ascii="Verdana" w:hAnsi="Verdana" w:cs="Arial"/>
      <w:bCs/>
      <w:color w:val="FFFFFF"/>
      <w:kern w:val="28"/>
      <w:sz w:val="20"/>
      <w:szCs w:val="24"/>
      <w:lang w:eastAsia="en-US"/>
    </w:rPr>
  </w:style>
  <w:style w:type="paragraph" w:customStyle="1" w:styleId="DecretaBoletim">
    <w:name w:val="Decreta_Boletim"/>
    <w:basedOn w:val="TextoBoletim"/>
    <w:autoRedefine/>
    <w:rsid w:val="00961925"/>
    <w:pPr>
      <w:suppressAutoHyphens w:val="0"/>
      <w:spacing w:before="240" w:after="240"/>
      <w:ind w:firstLine="0"/>
      <w:jc w:val="center"/>
    </w:pPr>
    <w:rPr>
      <w:b w:val="0"/>
      <w:caps/>
      <w:snapToGrid w:val="0"/>
      <w:sz w:val="20"/>
      <w:lang w:eastAsia="en-US"/>
    </w:rPr>
  </w:style>
  <w:style w:type="paragraph" w:customStyle="1" w:styleId="MarcadorEstiloTexto">
    <w:name w:val="Marcador_Estilo_Texto"/>
    <w:basedOn w:val="TextoBoletim"/>
    <w:autoRedefine/>
    <w:rsid w:val="00961925"/>
    <w:pPr>
      <w:suppressAutoHyphens w:val="0"/>
      <w:spacing w:before="240" w:after="240"/>
      <w:ind w:left="612" w:firstLine="0"/>
    </w:pPr>
    <w:rPr>
      <w:snapToGrid w:val="0"/>
      <w:sz w:val="20"/>
      <w:lang w:eastAsia="en-US"/>
    </w:rPr>
  </w:style>
  <w:style w:type="paragraph" w:customStyle="1" w:styleId="MarcadorSeta">
    <w:name w:val="MarcadorSeta"/>
    <w:basedOn w:val="Normal"/>
    <w:autoRedefine/>
    <w:rsid w:val="00961925"/>
    <w:pPr>
      <w:tabs>
        <w:tab w:val="num" w:pos="360"/>
        <w:tab w:val="left" w:pos="970"/>
      </w:tabs>
      <w:spacing w:before="240" w:after="120"/>
      <w:ind w:left="969" w:hanging="357"/>
      <w:jc w:val="both"/>
    </w:pPr>
    <w:rPr>
      <w:rFonts w:ascii="Tahoma" w:hAnsi="Tahoma" w:cs="Times New Roman"/>
      <w:sz w:val="18"/>
      <w:szCs w:val="24"/>
    </w:rPr>
  </w:style>
  <w:style w:type="paragraph" w:customStyle="1" w:styleId="TextoTabelaBoletim">
    <w:name w:val="TextoTabelaBoletim"/>
    <w:basedOn w:val="TabelaBoletim"/>
    <w:autoRedefine/>
    <w:rsid w:val="00961925"/>
    <w:pPr>
      <w:shd w:val="clear" w:color="auto" w:fill="auto"/>
      <w:jc w:val="left"/>
    </w:pPr>
    <w:rPr>
      <w:b w:val="0"/>
      <w:caps w:val="0"/>
      <w:sz w:val="20"/>
    </w:rPr>
  </w:style>
  <w:style w:type="paragraph" w:customStyle="1" w:styleId="TabelaBoletim">
    <w:name w:val="Tabela_Boletim"/>
    <w:basedOn w:val="Tabela"/>
    <w:autoRedefine/>
    <w:rsid w:val="00961925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961925"/>
    <w:pPr>
      <w:jc w:val="center"/>
    </w:pPr>
    <w:rPr>
      <w:rFonts w:ascii="Tahoma" w:hAnsi="Tahoma"/>
      <w:b/>
      <w:sz w:val="18"/>
      <w:lang w:val="pt-PT"/>
    </w:rPr>
  </w:style>
  <w:style w:type="paragraph" w:styleId="Recuonormal">
    <w:name w:val="Normal Indent"/>
    <w:basedOn w:val="Normal"/>
    <w:rsid w:val="00961925"/>
    <w:pPr>
      <w:tabs>
        <w:tab w:val="left" w:pos="1270"/>
      </w:tabs>
      <w:autoSpaceDE w:val="0"/>
      <w:autoSpaceDN w:val="0"/>
      <w:adjustRightInd w:val="0"/>
      <w:spacing w:after="120"/>
      <w:ind w:left="720" w:firstLine="567"/>
    </w:pPr>
    <w:rPr>
      <w:color w:val="000000"/>
      <w:szCs w:val="24"/>
      <w:lang w:val="pt-PT"/>
    </w:rPr>
  </w:style>
  <w:style w:type="paragraph" w:styleId="Recuodecorpodetexto3">
    <w:name w:val="Body Text Indent 3"/>
    <w:basedOn w:val="Normal"/>
    <w:link w:val="Recuodecorpodetexto3Char"/>
    <w:rsid w:val="00961925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61925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961925"/>
    <w:pPr>
      <w:spacing w:after="120" w:line="480" w:lineRule="auto"/>
      <w:ind w:left="283"/>
    </w:pPr>
    <w:rPr>
      <w:rFonts w:ascii="Times New Roman" w:hAnsi="Times New Roman" w:cs="Times New Roman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9619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961925"/>
    <w:pPr>
      <w:spacing w:before="100" w:beforeAutospacing="1" w:after="100" w:afterAutospacing="1"/>
      <w:ind w:left="720" w:right="720"/>
      <w:jc w:val="both"/>
    </w:pPr>
    <w:rPr>
      <w:b/>
      <w:bCs/>
    </w:rPr>
  </w:style>
  <w:style w:type="paragraph" w:styleId="Textodecomentrio">
    <w:name w:val="annotation text"/>
    <w:basedOn w:val="Normal"/>
    <w:link w:val="TextodecomentrioChar"/>
    <w:rsid w:val="00961925"/>
    <w:rPr>
      <w:rFonts w:ascii="Times New Roman" w:hAnsi="Times New Roman" w:cs="Times New Roman"/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9619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96192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6192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WW8Num2z0">
    <w:name w:val="WW8Num2z0"/>
    <w:rsid w:val="00961925"/>
    <w:rPr>
      <w:b w:val="0"/>
    </w:rPr>
  </w:style>
  <w:style w:type="paragraph" w:customStyle="1" w:styleId="Corpodetexto34">
    <w:name w:val="Corpo de texto 34"/>
    <w:basedOn w:val="Normal"/>
    <w:rsid w:val="00961925"/>
    <w:pPr>
      <w:overflowPunct w:val="0"/>
      <w:autoSpaceDE w:val="0"/>
      <w:autoSpaceDN w:val="0"/>
      <w:adjustRightInd w:val="0"/>
      <w:jc w:val="both"/>
      <w:textAlignment w:val="baseline"/>
    </w:pPr>
    <w:rPr>
      <w:rFonts w:cs="Times New Roman"/>
    </w:rPr>
  </w:style>
  <w:style w:type="paragraph" w:styleId="Commarcadores">
    <w:name w:val="List Bullet"/>
    <w:basedOn w:val="Normal"/>
    <w:rsid w:val="00961925"/>
    <w:pPr>
      <w:numPr>
        <w:numId w:val="1"/>
      </w:numPr>
    </w:pPr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rsid w:val="00961925"/>
  </w:style>
  <w:style w:type="paragraph" w:customStyle="1" w:styleId="Textbody">
    <w:name w:val="Text body"/>
    <w:basedOn w:val="Normal"/>
    <w:rsid w:val="00C37DC7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Mangal"/>
      <w:kern w:val="3"/>
      <w:szCs w:val="24"/>
      <w:lang w:eastAsia="zh-CN" w:bidi="hi-IN"/>
    </w:rPr>
  </w:style>
  <w:style w:type="paragraph" w:customStyle="1" w:styleId="Textbodyindent">
    <w:name w:val="Text body indent"/>
    <w:basedOn w:val="Normal"/>
    <w:rsid w:val="00C37DC7"/>
    <w:pPr>
      <w:suppressAutoHyphens/>
      <w:autoSpaceDN w:val="0"/>
      <w:ind w:firstLine="1440"/>
      <w:jc w:val="both"/>
      <w:textAlignment w:val="baseline"/>
    </w:pPr>
    <w:rPr>
      <w:rFonts w:eastAsia="Arial"/>
      <w:kern w:val="3"/>
      <w:szCs w:val="24"/>
      <w:lang w:eastAsia="zh-CN" w:bidi="hi-IN"/>
    </w:rPr>
  </w:style>
  <w:style w:type="paragraph" w:customStyle="1" w:styleId="Standard">
    <w:name w:val="Standard"/>
    <w:rsid w:val="00094E69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06696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8D2D2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C33F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12</Pages>
  <Words>2592</Words>
  <Characters>14002</Characters>
  <Application>Microsoft Office Word</Application>
  <DocSecurity>0</DocSecurity>
  <Lines>116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Licitacao Papagaios</cp:lastModifiedBy>
  <cp:revision>7</cp:revision>
  <cp:lastPrinted>2019-03-15T12:10:00Z</cp:lastPrinted>
  <dcterms:created xsi:type="dcterms:W3CDTF">2021-09-15T16:12:00Z</dcterms:created>
  <dcterms:modified xsi:type="dcterms:W3CDTF">2021-09-15T21:20:00Z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