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C9FB" w14:textId="05F99EE8" w:rsidR="00961925" w:rsidRPr="00500FE5" w:rsidRDefault="00961925" w:rsidP="00961925">
      <w:pPr>
        <w:pageBreakBefore/>
        <w:spacing w:line="200" w:lineRule="atLeast"/>
        <w:jc w:val="both"/>
        <w:rPr>
          <w:rFonts w:ascii="Cambria" w:hAnsi="Cambria"/>
          <w:b/>
          <w:color w:val="000000"/>
          <w:szCs w:val="24"/>
        </w:rPr>
      </w:pPr>
      <w:r w:rsidRPr="00500FE5">
        <w:rPr>
          <w:rFonts w:ascii="Cambria" w:hAnsi="Cambria"/>
          <w:b/>
          <w:color w:val="000000"/>
          <w:szCs w:val="24"/>
        </w:rPr>
        <w:t xml:space="preserve">PROCESSO LICITATÓRIO Nº </w:t>
      </w:r>
      <w:r w:rsidR="00C86A59">
        <w:rPr>
          <w:rFonts w:ascii="Cambria" w:hAnsi="Cambria"/>
          <w:b/>
          <w:color w:val="000000"/>
          <w:szCs w:val="24"/>
        </w:rPr>
        <w:t>014/2023</w:t>
      </w:r>
    </w:p>
    <w:p w14:paraId="26C2C9FC" w14:textId="5613CA36"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PREGÃO PRESENCIAL Nº </w:t>
      </w:r>
      <w:r w:rsidR="00C86A59">
        <w:rPr>
          <w:rFonts w:ascii="Cambria" w:hAnsi="Cambria"/>
          <w:b/>
          <w:color w:val="000000"/>
          <w:szCs w:val="24"/>
        </w:rPr>
        <w:t>005/2023</w:t>
      </w:r>
    </w:p>
    <w:p w14:paraId="26C2C9FD" w14:textId="77777777" w:rsidR="00961925" w:rsidRPr="00500FE5" w:rsidRDefault="00961925" w:rsidP="00961925">
      <w:pPr>
        <w:spacing w:line="200" w:lineRule="atLeast"/>
        <w:jc w:val="both"/>
        <w:rPr>
          <w:rFonts w:ascii="Cambria" w:hAnsi="Cambria"/>
          <w:b/>
          <w:color w:val="000000"/>
          <w:szCs w:val="24"/>
        </w:rPr>
      </w:pPr>
    </w:p>
    <w:p w14:paraId="26C2C9FF" w14:textId="61E796C2" w:rsidR="00961925" w:rsidRPr="00500FE5" w:rsidRDefault="00961925" w:rsidP="00961925">
      <w:pPr>
        <w:pStyle w:val="Ttulo1"/>
        <w:spacing w:line="200" w:lineRule="atLeast"/>
        <w:jc w:val="both"/>
        <w:rPr>
          <w:rFonts w:ascii="Cambria" w:hAnsi="Cambria"/>
          <w:b/>
          <w:sz w:val="24"/>
          <w:szCs w:val="24"/>
          <w:u w:val="single"/>
        </w:rPr>
      </w:pPr>
      <w:r w:rsidRPr="00500FE5">
        <w:rPr>
          <w:rFonts w:ascii="Cambria" w:hAnsi="Cambria"/>
          <w:b/>
          <w:sz w:val="24"/>
          <w:szCs w:val="24"/>
          <w:u w:val="single"/>
        </w:rPr>
        <w:t>ATA DE REGISTRO DE PREÇOS</w:t>
      </w:r>
    </w:p>
    <w:p w14:paraId="26C2CA00" w14:textId="77777777" w:rsidR="00961925" w:rsidRPr="00500FE5" w:rsidRDefault="00961925" w:rsidP="00961925">
      <w:pPr>
        <w:tabs>
          <w:tab w:val="right" w:pos="2359"/>
        </w:tabs>
        <w:spacing w:line="200" w:lineRule="atLeast"/>
        <w:jc w:val="both"/>
        <w:rPr>
          <w:rFonts w:ascii="Cambria" w:hAnsi="Cambria"/>
          <w:color w:val="000000"/>
          <w:szCs w:val="24"/>
          <w:u w:val="single"/>
        </w:rPr>
      </w:pPr>
    </w:p>
    <w:p w14:paraId="26C2CA02" w14:textId="4150E7EC"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ATA DE REGISTRO DE PREÇOS Nº </w:t>
      </w:r>
      <w:r w:rsidR="009C6D0B">
        <w:rPr>
          <w:rFonts w:ascii="Cambria" w:hAnsi="Cambria"/>
          <w:color w:val="000000"/>
          <w:szCs w:val="24"/>
        </w:rPr>
        <w:t>008/2023</w:t>
      </w:r>
      <w:r w:rsidRPr="00500FE5">
        <w:rPr>
          <w:rFonts w:ascii="Cambria" w:hAnsi="Cambria"/>
          <w:color w:val="000000"/>
          <w:szCs w:val="24"/>
        </w:rPr>
        <w:t>.</w:t>
      </w:r>
    </w:p>
    <w:p w14:paraId="26C2CA03" w14:textId="760BB716"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PREGÃO Nº </w:t>
      </w:r>
      <w:r w:rsidR="00C86A59">
        <w:rPr>
          <w:rFonts w:ascii="Cambria" w:hAnsi="Cambria"/>
          <w:color w:val="000000"/>
          <w:szCs w:val="24"/>
        </w:rPr>
        <w:t>005/2023</w:t>
      </w:r>
      <w:r w:rsidRPr="00500FE5">
        <w:rPr>
          <w:rFonts w:ascii="Cambria" w:hAnsi="Cambria"/>
          <w:color w:val="000000"/>
          <w:szCs w:val="24"/>
        </w:rPr>
        <w:t>.</w:t>
      </w:r>
    </w:p>
    <w:p w14:paraId="26C2CA04" w14:textId="66950C0A"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PROCESSO Nº </w:t>
      </w:r>
      <w:r w:rsidR="00C86A59">
        <w:rPr>
          <w:rFonts w:ascii="Cambria" w:hAnsi="Cambria"/>
          <w:color w:val="000000"/>
          <w:szCs w:val="24"/>
        </w:rPr>
        <w:t>014/2023</w:t>
      </w:r>
      <w:r w:rsidRPr="00500FE5">
        <w:rPr>
          <w:rFonts w:ascii="Cambria" w:hAnsi="Cambria"/>
          <w:color w:val="000000"/>
          <w:szCs w:val="24"/>
        </w:rPr>
        <w:t>.</w:t>
      </w:r>
    </w:p>
    <w:p w14:paraId="26C2CA05" w14:textId="77777777" w:rsidR="00961925" w:rsidRPr="00500FE5" w:rsidRDefault="00961925" w:rsidP="00961925">
      <w:pPr>
        <w:spacing w:line="200" w:lineRule="atLeast"/>
        <w:jc w:val="both"/>
        <w:rPr>
          <w:rFonts w:ascii="Cambria" w:hAnsi="Cambria"/>
          <w:color w:val="000000"/>
          <w:szCs w:val="24"/>
        </w:rPr>
      </w:pPr>
    </w:p>
    <w:p w14:paraId="26C2CA0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VALIDADE: 12 meses.</w:t>
      </w:r>
    </w:p>
    <w:p w14:paraId="26C2CA07" w14:textId="77777777" w:rsidR="00961925" w:rsidRPr="00500FE5" w:rsidRDefault="00961925" w:rsidP="00961925">
      <w:pPr>
        <w:spacing w:line="200" w:lineRule="atLeast"/>
        <w:jc w:val="both"/>
        <w:rPr>
          <w:rFonts w:ascii="Cambria" w:hAnsi="Cambria"/>
          <w:color w:val="000000"/>
          <w:szCs w:val="24"/>
        </w:rPr>
      </w:pPr>
    </w:p>
    <w:p w14:paraId="26C2CA0A" w14:textId="1D5CCD83" w:rsidR="00961925" w:rsidRPr="00500FE5" w:rsidRDefault="008B2EB3" w:rsidP="00961925">
      <w:pPr>
        <w:pStyle w:val="Corpodetexto"/>
        <w:tabs>
          <w:tab w:val="left" w:pos="4156"/>
          <w:tab w:val="left" w:pos="5426"/>
        </w:tabs>
        <w:spacing w:after="0"/>
        <w:jc w:val="both"/>
        <w:rPr>
          <w:rFonts w:ascii="Cambria" w:hAnsi="Cambria" w:cs="Arial"/>
          <w:color w:val="000000"/>
        </w:rPr>
      </w:pPr>
      <w:r w:rsidRPr="008B2EB3">
        <w:rPr>
          <w:rFonts w:ascii="Cambria" w:hAnsi="Cambria" w:cs="Arial"/>
          <w:color w:val="000000"/>
        </w:rPr>
        <w:t xml:space="preserve">Aos </w:t>
      </w:r>
      <w:r>
        <w:rPr>
          <w:rFonts w:ascii="Cambria" w:hAnsi="Cambria" w:cs="Arial"/>
          <w:color w:val="000000"/>
        </w:rPr>
        <w:t>30</w:t>
      </w:r>
      <w:r w:rsidRPr="008B2EB3">
        <w:rPr>
          <w:rFonts w:ascii="Cambria" w:hAnsi="Cambria" w:cs="Arial"/>
          <w:color w:val="000000"/>
        </w:rPr>
        <w:t>(tr</w:t>
      </w:r>
      <w:r>
        <w:rPr>
          <w:rFonts w:ascii="Cambria" w:hAnsi="Cambria" w:cs="Arial"/>
          <w:color w:val="000000"/>
        </w:rPr>
        <w:t>inta</w:t>
      </w:r>
      <w:r w:rsidRPr="008B2EB3">
        <w:rPr>
          <w:rFonts w:ascii="Cambria" w:hAnsi="Cambria" w:cs="Arial"/>
          <w:color w:val="000000"/>
        </w:rPr>
        <w:t xml:space="preserve">) dias do mês de </w:t>
      </w:r>
      <w:r>
        <w:rPr>
          <w:rFonts w:ascii="Cambria" w:hAnsi="Cambria" w:cs="Arial"/>
          <w:color w:val="000000"/>
        </w:rPr>
        <w:t>janeiro</w:t>
      </w:r>
      <w:r w:rsidRPr="008B2EB3">
        <w:rPr>
          <w:rFonts w:ascii="Cambria" w:hAnsi="Cambria" w:cs="Arial"/>
          <w:color w:val="000000"/>
        </w:rPr>
        <w:t xml:space="preserve"> de 202</w:t>
      </w:r>
      <w:r>
        <w:rPr>
          <w:rFonts w:ascii="Cambria" w:hAnsi="Cambria" w:cs="Arial"/>
          <w:color w:val="000000"/>
        </w:rPr>
        <w:t>3</w:t>
      </w:r>
      <w:r w:rsidRPr="008B2EB3">
        <w:rPr>
          <w:rFonts w:ascii="Cambria" w:hAnsi="Cambria" w:cs="Arial"/>
          <w:color w:val="000000"/>
        </w:rPr>
        <w:t>, na sala de licitações, na sede da Prefeitura Municipal, situada na Avenida Francisco Valadares da Fonseca, nº. 250, bairro Vasco Lopes, Papagaios/MG, CEP 35.669-000, o Exmo. Sr. Prefeito Municipal, Sr. Mário Reis Filgueiras</w:t>
      </w:r>
      <w:r w:rsidR="00961925" w:rsidRPr="00500FE5">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C86A59">
        <w:rPr>
          <w:rFonts w:ascii="Cambria" w:hAnsi="Cambria" w:cs="Arial"/>
          <w:color w:val="000000"/>
        </w:rPr>
        <w:t>005/2023</w:t>
      </w:r>
      <w:r w:rsidR="00961925" w:rsidRPr="00500FE5">
        <w:rPr>
          <w:rFonts w:ascii="Cambria" w:hAnsi="Cambria" w:cs="Arial"/>
          <w:color w:val="000000"/>
        </w:rPr>
        <w:t xml:space="preserve"> por deliberação do pregoeiro oficial e equipe de apoio, e por ele homologada conforme processo nº </w:t>
      </w:r>
      <w:r w:rsidR="00C86A59">
        <w:rPr>
          <w:rFonts w:ascii="Cambria" w:hAnsi="Cambria" w:cs="Arial"/>
          <w:color w:val="000000"/>
        </w:rPr>
        <w:t>014/2023</w:t>
      </w:r>
      <w:r w:rsidR="00961925" w:rsidRPr="00500FE5">
        <w:rPr>
          <w:rFonts w:ascii="Cambria" w:hAnsi="Cambria" w:cs="Arial"/>
          <w:color w:val="000000"/>
        </w:rPr>
        <w:t xml:space="preserve"> RESOLVE registrar os preços para os fornecimentos constantes nos anexos desta ata, beneficiário </w:t>
      </w:r>
      <w:r w:rsidR="00C766E7" w:rsidRPr="00C766E7">
        <w:rPr>
          <w:rFonts w:ascii="Cambria" w:hAnsi="Cambria" w:cs="Arial"/>
          <w:b/>
          <w:color w:val="000000"/>
        </w:rPr>
        <w:t>STUDIO 99 LTDA ME</w:t>
      </w:r>
      <w:r w:rsidR="00961925" w:rsidRPr="00500FE5">
        <w:rPr>
          <w:rFonts w:ascii="Cambria" w:hAnsi="Cambria" w:cs="Arial"/>
          <w:color w:val="000000"/>
        </w:rPr>
        <w:t xml:space="preserve">, localizado na rua </w:t>
      </w:r>
      <w:r w:rsidR="00C766E7">
        <w:rPr>
          <w:rFonts w:ascii="Cambria" w:hAnsi="Cambria" w:cs="Arial"/>
          <w:color w:val="000000"/>
        </w:rPr>
        <w:t>Sebastião C. Valadares</w:t>
      </w:r>
      <w:r w:rsidR="00961925" w:rsidRPr="00500FE5">
        <w:rPr>
          <w:rFonts w:ascii="Cambria" w:hAnsi="Cambria" w:cs="Arial"/>
          <w:color w:val="000000"/>
        </w:rPr>
        <w:t>, n°</w:t>
      </w:r>
      <w:r w:rsidR="00C766E7">
        <w:rPr>
          <w:rFonts w:ascii="Cambria" w:hAnsi="Cambria" w:cs="Arial"/>
          <w:color w:val="000000"/>
        </w:rPr>
        <w:t>21 , Centro</w:t>
      </w:r>
      <w:r w:rsidR="00961925" w:rsidRPr="00500FE5">
        <w:rPr>
          <w:rFonts w:ascii="Cambria" w:hAnsi="Cambria" w:cs="Arial"/>
          <w:color w:val="000000"/>
        </w:rPr>
        <w:t xml:space="preserve">, na cidade de </w:t>
      </w:r>
      <w:r w:rsidR="00C766E7">
        <w:rPr>
          <w:rFonts w:ascii="Cambria" w:hAnsi="Cambria" w:cs="Arial"/>
          <w:color w:val="000000"/>
        </w:rPr>
        <w:t>Papagaios</w:t>
      </w:r>
      <w:r w:rsidR="00961925" w:rsidRPr="00500FE5">
        <w:rPr>
          <w:rFonts w:ascii="Cambria" w:hAnsi="Cambria" w:cs="Arial"/>
          <w:color w:val="000000"/>
        </w:rPr>
        <w:t xml:space="preserve">, estado de </w:t>
      </w:r>
      <w:r w:rsidR="00C766E7">
        <w:rPr>
          <w:rFonts w:ascii="Cambria" w:hAnsi="Cambria" w:cs="Arial"/>
          <w:color w:val="000000"/>
        </w:rPr>
        <w:t>Minas Gerais</w:t>
      </w:r>
      <w:r w:rsidR="00961925" w:rsidRPr="00500FE5">
        <w:rPr>
          <w:rFonts w:ascii="Cambria" w:hAnsi="Cambria" w:cs="Arial"/>
          <w:color w:val="000000"/>
        </w:rPr>
        <w:t xml:space="preserve">, cujo CNPJ é </w:t>
      </w:r>
      <w:r w:rsidR="00C766E7">
        <w:rPr>
          <w:rFonts w:ascii="Cambria" w:hAnsi="Cambria" w:cs="Arial"/>
          <w:color w:val="000000"/>
        </w:rPr>
        <w:t>04.255.994/0001-48</w:t>
      </w:r>
      <w:r w:rsidR="00961925" w:rsidRPr="00500FE5">
        <w:rPr>
          <w:rFonts w:ascii="Cambria" w:hAnsi="Cambria" w:cs="Arial"/>
          <w:color w:val="000000"/>
        </w:rPr>
        <w:t xml:space="preserve">, neste ato representado por </w:t>
      </w:r>
      <w:r w:rsidR="00C766E7">
        <w:rPr>
          <w:rFonts w:ascii="Cambria" w:hAnsi="Cambria" w:cs="Arial"/>
          <w:color w:val="000000"/>
        </w:rPr>
        <w:t>Adriano Gonçalves de Souza, inscrito no CPF/MF sob o nº. 846.829.576-00</w:t>
      </w:r>
      <w:r w:rsidR="00961925" w:rsidRPr="00500FE5">
        <w:rPr>
          <w:rFonts w:ascii="Cambria" w:hAnsi="Cambria" w:cs="Arial"/>
          <w:color w:val="000000"/>
        </w:rPr>
        <w:t>, conforme quadro abaixo:</w:t>
      </w:r>
    </w:p>
    <w:tbl>
      <w:tblPr>
        <w:tblW w:w="8448" w:type="dxa"/>
        <w:tblLayout w:type="fixed"/>
        <w:tblCellMar>
          <w:left w:w="70" w:type="dxa"/>
          <w:right w:w="70" w:type="dxa"/>
        </w:tblCellMar>
        <w:tblLook w:val="04A0" w:firstRow="1" w:lastRow="0" w:firstColumn="1" w:lastColumn="0" w:noHBand="0" w:noVBand="1"/>
      </w:tblPr>
      <w:tblGrid>
        <w:gridCol w:w="496"/>
        <w:gridCol w:w="2551"/>
        <w:gridCol w:w="567"/>
        <w:gridCol w:w="851"/>
        <w:gridCol w:w="850"/>
        <w:gridCol w:w="709"/>
        <w:gridCol w:w="850"/>
        <w:gridCol w:w="709"/>
        <w:gridCol w:w="865"/>
      </w:tblGrid>
      <w:tr w:rsidR="0009452E" w:rsidRPr="00DB63EC" w14:paraId="661BB4D6" w14:textId="77777777" w:rsidTr="007A340D">
        <w:trPr>
          <w:trHeight w:val="240"/>
        </w:trPr>
        <w:tc>
          <w:tcPr>
            <w:tcW w:w="496" w:type="dxa"/>
            <w:vMerge w:val="restart"/>
            <w:tcBorders>
              <w:top w:val="single" w:sz="4" w:space="0" w:color="auto"/>
              <w:left w:val="single" w:sz="4" w:space="0" w:color="auto"/>
              <w:right w:val="single" w:sz="4" w:space="0" w:color="auto"/>
            </w:tcBorders>
            <w:shd w:val="clear" w:color="auto" w:fill="auto"/>
            <w:vAlign w:val="center"/>
            <w:hideMark/>
          </w:tcPr>
          <w:p w14:paraId="6FC179B0" w14:textId="77777777" w:rsidR="00DB63EC" w:rsidRPr="00DB63EC" w:rsidRDefault="00DB63EC" w:rsidP="00F3275B">
            <w:pPr>
              <w:rPr>
                <w:rFonts w:ascii="Cambria" w:hAnsi="Cambria" w:cs="Calibri"/>
                <w:b/>
                <w:bCs/>
                <w:color w:val="000000"/>
                <w:sz w:val="14"/>
                <w:szCs w:val="14"/>
              </w:rPr>
            </w:pPr>
            <w:r w:rsidRPr="00DB63EC">
              <w:rPr>
                <w:rFonts w:ascii="Cambria" w:hAnsi="Cambria" w:cs="Calibri"/>
                <w:b/>
                <w:bCs/>
                <w:color w:val="000000"/>
                <w:sz w:val="14"/>
                <w:szCs w:val="14"/>
              </w:rPr>
              <w:t>ITEM</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14:paraId="6C6658BC" w14:textId="3774D347" w:rsidR="00F3275B" w:rsidRPr="00F3275B" w:rsidRDefault="00DB63EC" w:rsidP="007A340D">
            <w:pPr>
              <w:jc w:val="center"/>
              <w:rPr>
                <w:rFonts w:ascii="Cambria" w:hAnsi="Cambria" w:cs="Calibri"/>
                <w:b/>
                <w:bCs/>
                <w:color w:val="000000"/>
                <w:sz w:val="14"/>
                <w:szCs w:val="14"/>
              </w:rPr>
            </w:pPr>
            <w:r w:rsidRPr="00DB63EC">
              <w:rPr>
                <w:rFonts w:ascii="Cambria" w:hAnsi="Cambria" w:cs="Calibri"/>
                <w:b/>
                <w:bCs/>
                <w:color w:val="000000"/>
                <w:sz w:val="14"/>
                <w:szCs w:val="14"/>
              </w:rPr>
              <w:t>DESCRIÇÃO DO ITEM</w:t>
            </w:r>
          </w:p>
          <w:p w14:paraId="16503DE1" w14:textId="77777777" w:rsidR="00F3275B" w:rsidRPr="00F3275B" w:rsidRDefault="00F3275B" w:rsidP="007A340D">
            <w:pPr>
              <w:jc w:val="center"/>
              <w:rPr>
                <w:rFonts w:ascii="Cambria" w:hAnsi="Cambria" w:cs="Calibri"/>
                <w:sz w:val="14"/>
                <w:szCs w:val="14"/>
              </w:rPr>
            </w:pPr>
          </w:p>
          <w:p w14:paraId="278E891B" w14:textId="77777777" w:rsidR="00F3275B" w:rsidRPr="00F3275B" w:rsidRDefault="00F3275B" w:rsidP="00F3275B">
            <w:pPr>
              <w:rPr>
                <w:rFonts w:ascii="Cambria" w:hAnsi="Cambria" w:cs="Calibri"/>
                <w:sz w:val="14"/>
                <w:szCs w:val="14"/>
              </w:rPr>
            </w:pPr>
          </w:p>
          <w:p w14:paraId="17DA1C8B" w14:textId="222E9D16" w:rsidR="00F3275B" w:rsidRPr="00F3275B" w:rsidRDefault="00F3275B" w:rsidP="00F3275B">
            <w:pPr>
              <w:rPr>
                <w:rFonts w:ascii="Cambria" w:hAnsi="Cambria" w:cs="Calibri"/>
                <w:sz w:val="14"/>
                <w:szCs w:val="14"/>
              </w:rPr>
            </w:pPr>
          </w:p>
          <w:p w14:paraId="714D2B62" w14:textId="77777777" w:rsidR="00DB63EC" w:rsidRPr="00F3275B" w:rsidRDefault="00DB63EC" w:rsidP="00F3275B">
            <w:pPr>
              <w:jc w:val="center"/>
              <w:rPr>
                <w:rFonts w:ascii="Cambria" w:hAnsi="Cambria" w:cs="Calibri"/>
                <w:sz w:val="14"/>
                <w:szCs w:val="14"/>
              </w:rPr>
            </w:pPr>
          </w:p>
        </w:tc>
        <w:tc>
          <w:tcPr>
            <w:tcW w:w="5401" w:type="dxa"/>
            <w:gridSpan w:val="7"/>
            <w:tcBorders>
              <w:top w:val="single" w:sz="4" w:space="0" w:color="auto"/>
              <w:left w:val="nil"/>
              <w:right w:val="single" w:sz="4" w:space="0" w:color="auto"/>
            </w:tcBorders>
            <w:shd w:val="clear" w:color="auto" w:fill="auto"/>
            <w:vAlign w:val="center"/>
            <w:hideMark/>
          </w:tcPr>
          <w:p w14:paraId="2D67119E" w14:textId="77777777" w:rsidR="00DB63EC" w:rsidRPr="00DB63EC" w:rsidRDefault="00DB63EC" w:rsidP="00F3275B">
            <w:pPr>
              <w:rPr>
                <w:rFonts w:ascii="Cambria" w:hAnsi="Cambria" w:cs="Calibri"/>
                <w:b/>
                <w:bCs/>
                <w:color w:val="000000"/>
                <w:sz w:val="14"/>
                <w:szCs w:val="14"/>
              </w:rPr>
            </w:pPr>
            <w:r w:rsidRPr="00DB63EC">
              <w:rPr>
                <w:rFonts w:ascii="Cambria" w:hAnsi="Cambria" w:cs="Calibri"/>
                <w:b/>
                <w:bCs/>
                <w:color w:val="000000"/>
                <w:sz w:val="14"/>
                <w:szCs w:val="14"/>
              </w:rPr>
              <w:t>QUANTIDADE/ VALOR</w:t>
            </w:r>
          </w:p>
        </w:tc>
      </w:tr>
      <w:tr w:rsidR="00F3275B" w:rsidRPr="00F3275B" w14:paraId="3F53134F" w14:textId="77777777" w:rsidTr="007A340D">
        <w:trPr>
          <w:trHeight w:val="240"/>
        </w:trPr>
        <w:tc>
          <w:tcPr>
            <w:tcW w:w="496" w:type="dxa"/>
            <w:vMerge/>
            <w:tcBorders>
              <w:left w:val="single" w:sz="4" w:space="0" w:color="auto"/>
              <w:bottom w:val="single" w:sz="4" w:space="0" w:color="auto"/>
              <w:right w:val="single" w:sz="4" w:space="0" w:color="auto"/>
            </w:tcBorders>
            <w:vAlign w:val="center"/>
            <w:hideMark/>
          </w:tcPr>
          <w:p w14:paraId="4FF558CC" w14:textId="77777777" w:rsidR="00DB63EC" w:rsidRPr="00DB63EC" w:rsidRDefault="00DB63EC" w:rsidP="00F3275B">
            <w:pPr>
              <w:rPr>
                <w:rFonts w:ascii="Cambria" w:hAnsi="Cambria" w:cs="Calibri"/>
                <w:b/>
                <w:bCs/>
                <w:color w:val="000000"/>
                <w:sz w:val="14"/>
                <w:szCs w:val="14"/>
              </w:rPr>
            </w:pPr>
          </w:p>
        </w:tc>
        <w:tc>
          <w:tcPr>
            <w:tcW w:w="2551" w:type="dxa"/>
            <w:vMerge/>
            <w:tcBorders>
              <w:left w:val="single" w:sz="4" w:space="0" w:color="auto"/>
              <w:bottom w:val="single" w:sz="4" w:space="0" w:color="auto"/>
              <w:right w:val="single" w:sz="4" w:space="0" w:color="auto"/>
            </w:tcBorders>
            <w:vAlign w:val="center"/>
            <w:hideMark/>
          </w:tcPr>
          <w:p w14:paraId="125C68E6" w14:textId="77777777" w:rsidR="00DB63EC" w:rsidRPr="00DB63EC" w:rsidRDefault="00DB63EC" w:rsidP="00F3275B">
            <w:pPr>
              <w:rPr>
                <w:rFonts w:ascii="Cambria" w:hAnsi="Cambria" w:cs="Calibri"/>
                <w:b/>
                <w:bCs/>
                <w:color w:val="000000"/>
                <w:sz w:val="14"/>
                <w:szCs w:val="14"/>
              </w:rPr>
            </w:pPr>
          </w:p>
        </w:tc>
        <w:tc>
          <w:tcPr>
            <w:tcW w:w="2268" w:type="dxa"/>
            <w:gridSpan w:val="3"/>
            <w:tcBorders>
              <w:left w:val="nil"/>
              <w:bottom w:val="single" w:sz="4" w:space="0" w:color="auto"/>
              <w:right w:val="single" w:sz="4" w:space="0" w:color="auto"/>
            </w:tcBorders>
            <w:shd w:val="clear" w:color="000000" w:fill="BFBFBF"/>
            <w:vAlign w:val="center"/>
            <w:hideMark/>
          </w:tcPr>
          <w:p w14:paraId="7E30EA69"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Órgão gerenciador</w:t>
            </w:r>
          </w:p>
        </w:tc>
        <w:tc>
          <w:tcPr>
            <w:tcW w:w="1559" w:type="dxa"/>
            <w:gridSpan w:val="2"/>
            <w:tcBorders>
              <w:left w:val="nil"/>
              <w:bottom w:val="single" w:sz="4" w:space="0" w:color="auto"/>
              <w:right w:val="single" w:sz="4" w:space="0" w:color="auto"/>
            </w:tcBorders>
            <w:shd w:val="clear" w:color="000000" w:fill="BFBFBF"/>
            <w:vAlign w:val="center"/>
            <w:hideMark/>
          </w:tcPr>
          <w:p w14:paraId="359DBA74"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Total a ser registrada e limite por adesão</w:t>
            </w:r>
          </w:p>
        </w:tc>
        <w:tc>
          <w:tcPr>
            <w:tcW w:w="1574" w:type="dxa"/>
            <w:gridSpan w:val="2"/>
            <w:tcBorders>
              <w:left w:val="nil"/>
              <w:bottom w:val="single" w:sz="4" w:space="0" w:color="auto"/>
              <w:right w:val="single" w:sz="4" w:space="0" w:color="auto"/>
            </w:tcBorders>
            <w:shd w:val="clear" w:color="000000" w:fill="BFBFBF"/>
            <w:vAlign w:val="center"/>
            <w:hideMark/>
          </w:tcPr>
          <w:p w14:paraId="7F06B4CD"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Limite decorrente de adesões</w:t>
            </w:r>
          </w:p>
        </w:tc>
      </w:tr>
      <w:tr w:rsidR="0009452E" w:rsidRPr="00F3275B" w14:paraId="7B005D4E" w14:textId="77777777" w:rsidTr="007A340D">
        <w:trPr>
          <w:trHeight w:val="240"/>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1189AD5" w14:textId="77777777" w:rsidR="00DB63EC" w:rsidRPr="00DB63EC" w:rsidRDefault="00DB63EC" w:rsidP="00F3275B">
            <w:pPr>
              <w:rPr>
                <w:rFonts w:ascii="Cambria" w:hAnsi="Cambria" w:cs="Calibri"/>
                <w:b/>
                <w:bCs/>
                <w:color w:val="000000"/>
                <w:sz w:val="14"/>
                <w:szCs w:val="1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7F8D51D" w14:textId="77777777" w:rsidR="00DB63EC" w:rsidRPr="00DB63EC" w:rsidRDefault="00DB63EC" w:rsidP="00F3275B">
            <w:pPr>
              <w:rPr>
                <w:rFonts w:ascii="Cambria" w:hAnsi="Cambria" w:cs="Calibri"/>
                <w:b/>
                <w:bCs/>
                <w:color w:val="000000"/>
                <w:sz w:val="14"/>
                <w:szCs w:val="14"/>
              </w:rPr>
            </w:pPr>
          </w:p>
        </w:tc>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0149D92"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Qtde Estimada</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ED89F6"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 xml:space="preserve"> Valor Unitário </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0D26462"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Valor Total</w:t>
            </w:r>
          </w:p>
        </w:tc>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261C5B1"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Qtde. Estimada</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BE9D2B9"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Valor Total</w:t>
            </w:r>
          </w:p>
        </w:tc>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45C3C1"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Qtde. Estimada</w:t>
            </w:r>
          </w:p>
        </w:tc>
        <w:tc>
          <w:tcPr>
            <w:tcW w:w="865" w:type="dxa"/>
            <w:vMerge w:val="restart"/>
            <w:tcBorders>
              <w:top w:val="nil"/>
              <w:left w:val="single" w:sz="4" w:space="0" w:color="auto"/>
              <w:bottom w:val="single" w:sz="4" w:space="0" w:color="auto"/>
              <w:right w:val="single" w:sz="4" w:space="0" w:color="auto"/>
            </w:tcBorders>
            <w:shd w:val="clear" w:color="000000" w:fill="D9D9D9"/>
            <w:vAlign w:val="center"/>
            <w:hideMark/>
          </w:tcPr>
          <w:p w14:paraId="3373C2AE"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Valor Total</w:t>
            </w:r>
          </w:p>
        </w:tc>
      </w:tr>
      <w:tr w:rsidR="0009452E" w:rsidRPr="00F3275B" w14:paraId="134DAD85" w14:textId="77777777" w:rsidTr="007A340D">
        <w:trPr>
          <w:trHeight w:val="240"/>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58088035" w14:textId="77777777" w:rsidR="00DB63EC" w:rsidRPr="00DB63EC" w:rsidRDefault="00DB63EC" w:rsidP="00F3275B">
            <w:pPr>
              <w:rPr>
                <w:rFonts w:ascii="Cambria" w:hAnsi="Cambria" w:cs="Calibri"/>
                <w:b/>
                <w:bCs/>
                <w:color w:val="000000"/>
                <w:sz w:val="14"/>
                <w:szCs w:val="1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92B494B" w14:textId="77777777" w:rsidR="00DB63EC" w:rsidRPr="00DB63EC" w:rsidRDefault="00DB63EC" w:rsidP="00F3275B">
            <w:pPr>
              <w:rPr>
                <w:rFonts w:ascii="Cambria" w:hAnsi="Cambria" w:cs="Calibri"/>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A7AC7E" w14:textId="77777777" w:rsidR="00DB63EC" w:rsidRPr="00DB63EC" w:rsidRDefault="00DB63EC" w:rsidP="00F3275B">
            <w:pPr>
              <w:rPr>
                <w:rFonts w:ascii="Cambria" w:hAnsi="Cambria" w:cs="Calibri"/>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914D57" w14:textId="77777777" w:rsidR="00DB63EC" w:rsidRPr="00DB63EC" w:rsidRDefault="00DB63EC" w:rsidP="00F3275B">
            <w:pPr>
              <w:rPr>
                <w:rFonts w:ascii="Cambria" w:hAnsi="Cambria" w:cs="Calibri"/>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50EE48" w14:textId="77777777" w:rsidR="00DB63EC" w:rsidRPr="00DB63EC" w:rsidRDefault="00DB63EC" w:rsidP="00F3275B">
            <w:pPr>
              <w:rPr>
                <w:rFonts w:ascii="Cambria" w:hAnsi="Cambria" w:cs="Calibri"/>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D1F461" w14:textId="77777777" w:rsidR="00DB63EC" w:rsidRPr="00DB63EC" w:rsidRDefault="00DB63EC" w:rsidP="00F3275B">
            <w:pPr>
              <w:rPr>
                <w:rFonts w:ascii="Cambria" w:hAnsi="Cambria" w:cs="Calibri"/>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991E3A" w14:textId="77777777" w:rsidR="00DB63EC" w:rsidRPr="00DB63EC" w:rsidRDefault="00DB63EC" w:rsidP="00F3275B">
            <w:pPr>
              <w:rPr>
                <w:rFonts w:ascii="Cambria" w:hAnsi="Cambria" w:cs="Calibri"/>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2993FA" w14:textId="77777777" w:rsidR="00DB63EC" w:rsidRPr="00DB63EC" w:rsidRDefault="00DB63EC" w:rsidP="00F3275B">
            <w:pPr>
              <w:rPr>
                <w:rFonts w:ascii="Cambria" w:hAnsi="Cambria" w:cs="Calibri"/>
                <w:color w:val="000000"/>
                <w:sz w:val="14"/>
                <w:szCs w:val="14"/>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6B1EAFDD" w14:textId="77777777" w:rsidR="00DB63EC" w:rsidRPr="00DB63EC" w:rsidRDefault="00DB63EC" w:rsidP="00F3275B">
            <w:pPr>
              <w:rPr>
                <w:rFonts w:ascii="Cambria" w:hAnsi="Cambria" w:cs="Calibri"/>
                <w:color w:val="000000"/>
                <w:sz w:val="14"/>
                <w:szCs w:val="14"/>
              </w:rPr>
            </w:pPr>
          </w:p>
        </w:tc>
      </w:tr>
      <w:tr w:rsidR="0009452E" w:rsidRPr="00F3275B" w14:paraId="74E9C119" w14:textId="77777777" w:rsidTr="00231497">
        <w:trPr>
          <w:trHeight w:val="9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8117"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2551" w:type="dxa"/>
            <w:tcBorders>
              <w:top w:val="single" w:sz="4" w:space="0" w:color="auto"/>
              <w:left w:val="nil"/>
              <w:bottom w:val="single" w:sz="4" w:space="0" w:color="auto"/>
              <w:right w:val="nil"/>
            </w:tcBorders>
            <w:shd w:val="clear" w:color="auto" w:fill="auto"/>
            <w:vAlign w:val="center"/>
            <w:hideMark/>
          </w:tcPr>
          <w:p w14:paraId="6293048E" w14:textId="77777777" w:rsidR="00DB63EC" w:rsidRPr="00DB63EC" w:rsidRDefault="00DB63EC" w:rsidP="00F3275B">
            <w:pPr>
              <w:jc w:val="both"/>
              <w:rPr>
                <w:rFonts w:ascii="Verdana" w:hAnsi="Verdana" w:cs="Calibri"/>
                <w:b/>
                <w:bCs/>
                <w:color w:val="000000"/>
                <w:sz w:val="14"/>
                <w:szCs w:val="14"/>
              </w:rPr>
            </w:pPr>
            <w:r w:rsidRPr="00DB63EC">
              <w:rPr>
                <w:rFonts w:ascii="Verdana" w:hAnsi="Verdana" w:cs="Calibri"/>
                <w:b/>
                <w:bCs/>
                <w:color w:val="000000"/>
                <w:sz w:val="14"/>
                <w:szCs w:val="14"/>
              </w:rPr>
              <w:t>SERVIÇO DE SONORIZAÇÃO P.A 1 POR 1</w:t>
            </w:r>
            <w:r w:rsidRPr="00DB63EC">
              <w:rPr>
                <w:rFonts w:ascii="Verdana" w:hAnsi="Verdana" w:cs="Calibri"/>
                <w:color w:val="000000"/>
                <w:sz w:val="14"/>
                <w:szCs w:val="14"/>
              </w:rPr>
              <w:t xml:space="preserve">O SISTEMA DE P.A DEVERÁ COBRIR TODA A ÁREA A SER SONORIZADA, COM UMA COBERTURA UNIFORME.O SOM DEVERÁ CONTER AS SEGUINTES ESPECIFICAÇÕES MÍNIMAS:P.A 1 POR 1 PASSIVO OU ATIVO, FALANTE 15´´ E  TITÂNIUM  COM TOTAL DE 2000 WATTS; 2 CAIXAS DE RETORNO ATIVO OU PASSIVO 450 WATTS;  1 CONSOLE DIGITAL 16 CANAIS COM 8 AUXILIARES COM PADRÃO DE QUALIDADE IGUAL OU SUPERIOR A YAMAHA; EQUALIZADOR 31 BANDAS; PROCESSADOR DIGITAL 3 VIAS ESTÉREO; 1 PC COM MUSICAS E PROGRAMA COMPATÍVEL; 02 MICROFONES SEM FIO SM58, 2 MICROFONES COM FIO SM 58 TODOS COM PADRÃO DE QUALIDADE IGUAL OU SUPERIOR AO SHURE; 4 PEDESTAIS COM GARRA PARA MICROFONES;  OPERADOR DE PARTE TÉCNICA E MÚSICAS EM TEMPO INTEGRAL DO EVENTO; TODO CABEAMENTO </w:t>
            </w:r>
            <w:r w:rsidRPr="00DB63EC">
              <w:rPr>
                <w:rFonts w:ascii="Verdana" w:hAnsi="Verdana" w:cs="Calibri"/>
                <w:color w:val="000000"/>
                <w:sz w:val="14"/>
                <w:szCs w:val="14"/>
              </w:rPr>
              <w:lastRenderedPageBreak/>
              <w:t>NECESSÁRIO PRA ESTE SISTEMA; CABO DE ENERGIA COM MAIN POWER 50 METROS.</w:t>
            </w:r>
            <w:r w:rsidRPr="00DB63EC">
              <w:rPr>
                <w:rFonts w:ascii="Verdana" w:hAnsi="Verdana" w:cs="Calibri"/>
                <w:b/>
                <w:bCs/>
                <w:color w:val="000000"/>
                <w:sz w:val="14"/>
                <w:szCs w:val="14"/>
              </w:rPr>
              <w:t>DEVERÁ FICAR À DISPOSIÇÃO POR 4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9414"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2978A98" w14:textId="70CEF88B"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2.400,00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AACE66D" w14:textId="61EFF2E1"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610AB28"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882E2EB" w14:textId="7ED6409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480C7D"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1713FD51" w14:textId="4CF5CB30"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24.000,00</w:t>
            </w:r>
          </w:p>
        </w:tc>
      </w:tr>
      <w:tr w:rsidR="0009452E" w:rsidRPr="00F3275B" w14:paraId="36C9BB8E" w14:textId="77777777" w:rsidTr="00231497">
        <w:trPr>
          <w:trHeight w:val="477"/>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D085"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13</w:t>
            </w:r>
          </w:p>
        </w:tc>
        <w:tc>
          <w:tcPr>
            <w:tcW w:w="25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C962A5" w14:textId="77777777" w:rsidR="00DB63EC" w:rsidRPr="00DB63EC" w:rsidRDefault="00DB63EC" w:rsidP="00F3275B">
            <w:pPr>
              <w:jc w:val="both"/>
              <w:rPr>
                <w:rFonts w:ascii="Verdana" w:hAnsi="Verdana" w:cs="Calibri"/>
                <w:b/>
                <w:bCs/>
                <w:color w:val="000000"/>
                <w:sz w:val="14"/>
                <w:szCs w:val="14"/>
              </w:rPr>
            </w:pPr>
            <w:r w:rsidRPr="00DB63EC">
              <w:rPr>
                <w:rFonts w:ascii="Verdana" w:hAnsi="Verdana" w:cs="Calibri"/>
                <w:b/>
                <w:bCs/>
                <w:color w:val="000000"/>
                <w:sz w:val="14"/>
                <w:szCs w:val="14"/>
              </w:rPr>
              <w:t>SERVIÇO DE SONORIZAÇÃO P.A 4 POR 4 COM ILUMINAÇÃO PARA SHOW.</w:t>
            </w:r>
            <w:r w:rsidRPr="00DB63EC">
              <w:rPr>
                <w:rFonts w:ascii="Verdana" w:hAnsi="Verdana" w:cs="Calibri"/>
                <w:color w:val="000000"/>
                <w:sz w:val="14"/>
                <w:szCs w:val="14"/>
              </w:rPr>
              <w:t xml:space="preserve">O SISTEMA DE P.A DEVERÁ COBRIR TODA A ÁREA A SER SONORIZADA, COM UMA COBERTURA UNIFORME. O SOM E A ILUMINAÇÃO, DEVERÁ CONTER AS SEGUINTES ESPECIFICAÇÕES MÍNIMAS: P.A 4 POR 4,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1POR 1 CADA LADO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16 CANHÕES PAR LED, STROBO 1500 WATTS, 2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w:t>
            </w:r>
            <w:r w:rsidRPr="00DB63EC">
              <w:rPr>
                <w:rFonts w:ascii="Verdana" w:hAnsi="Verdana" w:cs="Calibri"/>
                <w:color w:val="000000"/>
                <w:sz w:val="14"/>
                <w:szCs w:val="14"/>
              </w:rPr>
              <w:lastRenderedPageBreak/>
              <w:t>METROS.</w:t>
            </w:r>
            <w:r w:rsidRPr="00DB63EC">
              <w:rPr>
                <w:rFonts w:ascii="Verdana" w:hAnsi="Verdana" w:cs="Calibri"/>
                <w:b/>
                <w:bCs/>
                <w:color w:val="000000"/>
                <w:sz w:val="14"/>
                <w:szCs w:val="14"/>
              </w:rPr>
              <w:t>DEVERÁ FICAR À DISPOSIÇÃO POR 1 DIA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3618"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5A34F8" w14:textId="34E2C41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3.900,00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5AF10D7" w14:textId="10626F9F"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19.500,00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82606F6"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E5D2B3" w14:textId="3E08A32D"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19.500,00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CD0F3DE"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0728797F" w14:textId="0C936E18"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97.500,00</w:t>
            </w:r>
          </w:p>
        </w:tc>
      </w:tr>
      <w:tr w:rsidR="0009452E" w:rsidRPr="00F3275B" w14:paraId="01A6F236" w14:textId="77777777" w:rsidTr="00895D28">
        <w:trPr>
          <w:trHeight w:val="61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F5D3"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14</w:t>
            </w:r>
          </w:p>
        </w:tc>
        <w:tc>
          <w:tcPr>
            <w:tcW w:w="25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BDF852D"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4 POR 4 COM ILUMINAÇÃO PARA SHOW.</w:t>
            </w:r>
            <w:r w:rsidRPr="00DB63EC">
              <w:rPr>
                <w:rFonts w:ascii="Verdana" w:hAnsi="Verdana" w:cs="Calibri"/>
                <w:color w:val="000000"/>
                <w:sz w:val="14"/>
                <w:szCs w:val="14"/>
              </w:rPr>
              <w:t xml:space="preserve">O SISTEMA DE P.A DEVERÁ COBRIR TODA A ÁREA A SER SONORIZADA, COM UMA COBERTURA UNIFORME. O SOM E A ILUMINAÇÃO, DEVERÁ CONTER AS SEGUINTES ESPECIFICAÇÕES MÍNIMAS: P.A 4 POR 4,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1POR 1 CADA LADO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16 CANHÕES PAR LED, STROBO 1500 WATTS, 2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 </w:t>
            </w:r>
            <w:r w:rsidRPr="00DB63EC">
              <w:rPr>
                <w:rFonts w:ascii="Verdana" w:hAnsi="Verdana" w:cs="Calibri"/>
                <w:b/>
                <w:bCs/>
                <w:color w:val="000000"/>
                <w:sz w:val="14"/>
                <w:szCs w:val="14"/>
              </w:rPr>
              <w:t>DEVERÁ FICAR À DISPOSIÇÃO POR 2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1458"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EA5DB1" w14:textId="3B6556C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5.800,00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4193474" w14:textId="752A444D"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23.200,00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FE2838"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259E3A1" w14:textId="04EBA0F6"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23.200,00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7E77EC"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67CB69CE" w14:textId="0ACE9336"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116.000,00</w:t>
            </w:r>
          </w:p>
        </w:tc>
      </w:tr>
      <w:tr w:rsidR="0009452E" w:rsidRPr="00F3275B" w14:paraId="264B3BEE" w14:textId="77777777" w:rsidTr="00895D28">
        <w:trPr>
          <w:trHeight w:val="19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A415"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15</w:t>
            </w:r>
          </w:p>
        </w:tc>
        <w:tc>
          <w:tcPr>
            <w:tcW w:w="2551" w:type="dxa"/>
            <w:tcBorders>
              <w:top w:val="single" w:sz="4" w:space="0" w:color="auto"/>
              <w:left w:val="nil"/>
              <w:bottom w:val="single" w:sz="4" w:space="0" w:color="auto"/>
              <w:right w:val="nil"/>
            </w:tcBorders>
            <w:shd w:val="clear" w:color="auto" w:fill="auto"/>
            <w:vAlign w:val="center"/>
            <w:hideMark/>
          </w:tcPr>
          <w:p w14:paraId="1FF1A8C0"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4 POR 4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4 POR 4,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1POR 1 CADA LADO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16 CANHÕES PAR LED, STROBO 1500 WATTS, 2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3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39B27"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AC3F2FE" w14:textId="6BE9D86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7.500,00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A4DF395" w14:textId="3EF8327E"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22.500,00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B8677F7"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0B51A97" w14:textId="25004330"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22.500,00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ECA0739"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783CC8E" w14:textId="21CAA7B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112.500,00</w:t>
            </w:r>
          </w:p>
        </w:tc>
      </w:tr>
      <w:tr w:rsidR="0009452E" w:rsidRPr="00F3275B" w14:paraId="5082FF6C" w14:textId="77777777" w:rsidTr="007A340D">
        <w:trPr>
          <w:trHeight w:val="6288"/>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D2DB"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16</w:t>
            </w:r>
          </w:p>
        </w:tc>
        <w:tc>
          <w:tcPr>
            <w:tcW w:w="2551" w:type="dxa"/>
            <w:tcBorders>
              <w:top w:val="single" w:sz="4" w:space="0" w:color="auto"/>
              <w:left w:val="nil"/>
              <w:bottom w:val="single" w:sz="4" w:space="0" w:color="auto"/>
              <w:right w:val="nil"/>
            </w:tcBorders>
            <w:shd w:val="clear" w:color="auto" w:fill="auto"/>
            <w:vAlign w:val="center"/>
            <w:hideMark/>
          </w:tcPr>
          <w:p w14:paraId="4B13FAA4"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4 POR 4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4 POR 4,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1POR 1 CADA LADO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16 CANHÕES PAR LED, STROBO 1500 WATTS, 2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4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352AC"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077C4E" w14:textId="32B6046F"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9.700,00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738A4C9" w14:textId="00ACE85A"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29.100,00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1694CD"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45757E4" w14:textId="1C625170"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29.100,00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5D36A05"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3A971164" w14:textId="2572C9DE"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145.500,00</w:t>
            </w:r>
          </w:p>
        </w:tc>
      </w:tr>
      <w:tr w:rsidR="0009452E" w:rsidRPr="00F3275B" w14:paraId="2B0B867A" w14:textId="77777777" w:rsidTr="007A340D">
        <w:trPr>
          <w:trHeight w:val="68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A0C2"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17</w:t>
            </w:r>
          </w:p>
        </w:tc>
        <w:tc>
          <w:tcPr>
            <w:tcW w:w="2551" w:type="dxa"/>
            <w:tcBorders>
              <w:top w:val="single" w:sz="4" w:space="0" w:color="auto"/>
              <w:left w:val="nil"/>
              <w:bottom w:val="single" w:sz="4" w:space="0" w:color="auto"/>
              <w:right w:val="nil"/>
            </w:tcBorders>
            <w:shd w:val="clear" w:color="auto" w:fill="auto"/>
            <w:vAlign w:val="center"/>
            <w:hideMark/>
          </w:tcPr>
          <w:p w14:paraId="705D1A1A"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6 POR 6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STEREO,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2 POR 2 CADA LADO LINE ARRAY E SUB 18 POLEGADAS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24 CANHÕES PAR LED, 2 STROBOS 1500 WATTS, 4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1 DIA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F394D"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062181" w14:textId="7D3DA561"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6.800,00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B40263C" w14:textId="7B2B0F8F"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40.800,00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079381"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8B28F2F" w14:textId="42770ABE"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40.800,00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52BD751"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6DEFFEB6" w14:textId="2024D744"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204.000,00</w:t>
            </w:r>
          </w:p>
        </w:tc>
      </w:tr>
      <w:tr w:rsidR="0009452E" w:rsidRPr="00F3275B" w14:paraId="1B785C78" w14:textId="77777777" w:rsidTr="007A340D">
        <w:trPr>
          <w:trHeight w:val="671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C19F"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18</w:t>
            </w:r>
          </w:p>
        </w:tc>
        <w:tc>
          <w:tcPr>
            <w:tcW w:w="2551" w:type="dxa"/>
            <w:tcBorders>
              <w:top w:val="single" w:sz="4" w:space="0" w:color="auto"/>
              <w:left w:val="nil"/>
              <w:bottom w:val="single" w:sz="4" w:space="0" w:color="auto"/>
              <w:right w:val="nil"/>
            </w:tcBorders>
            <w:shd w:val="clear" w:color="auto" w:fill="auto"/>
            <w:vAlign w:val="center"/>
            <w:hideMark/>
          </w:tcPr>
          <w:p w14:paraId="5A3ADFA8"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6 POR 6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STEREO,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2 POR 2 CADA LADO LINE ARRAY E SUB 18 POLEGADAS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24 CANHÕES PAR LED, 2 STROBOS 1500 WATTS, 4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2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0347"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BC18D10" w14:textId="200A1541"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9.700,00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B4D8995" w14:textId="105C74FF"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38.800,00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A4131D"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97E0E49" w14:textId="3510B778"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38.800,00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3F6DCB0"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07D216E" w14:textId="1406DA0A"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194.000,00</w:t>
            </w:r>
          </w:p>
        </w:tc>
      </w:tr>
      <w:tr w:rsidR="0009452E" w:rsidRPr="00F3275B" w14:paraId="634D0B8E" w14:textId="77777777" w:rsidTr="007A340D">
        <w:trPr>
          <w:trHeight w:val="685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02375"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lastRenderedPageBreak/>
              <w:t>19</w:t>
            </w:r>
          </w:p>
        </w:tc>
        <w:tc>
          <w:tcPr>
            <w:tcW w:w="2551" w:type="dxa"/>
            <w:tcBorders>
              <w:top w:val="single" w:sz="4" w:space="0" w:color="auto"/>
              <w:left w:val="nil"/>
              <w:bottom w:val="single" w:sz="4" w:space="0" w:color="auto"/>
              <w:right w:val="nil"/>
            </w:tcBorders>
            <w:shd w:val="clear" w:color="auto" w:fill="auto"/>
            <w:vAlign w:val="center"/>
            <w:hideMark/>
          </w:tcPr>
          <w:p w14:paraId="15DD44BB"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6 POR 6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STEREO,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2 POR 2 CADA LADO LINE ARRAY E SUB 18 POLEGADAS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24 CANHÕES PAR LED, 2 STROBOS 1500 WATTS, 4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3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6BE9"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12A967" w14:textId="4A055921"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12.500,00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4F9B380" w14:textId="0AB62D53"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50.000,00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682299"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8040D0A" w14:textId="2881AC42"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50.000,00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752116"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5E830469" w14:textId="2E8B4CA5"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250.000,00</w:t>
            </w:r>
          </w:p>
        </w:tc>
      </w:tr>
      <w:tr w:rsidR="0009452E" w:rsidRPr="00F3275B" w14:paraId="008CE454" w14:textId="77777777" w:rsidTr="007A340D">
        <w:trPr>
          <w:trHeight w:val="68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13781"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87B1F71"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6 POR 6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STEREO,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2 POR 2 CADA LADO LINE ARRAY E SUB 18 POLEGADAS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24 CANHÕES PAR LED, 2 STROBOS 1500 WATTS, 4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4 DIAS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71E1C8"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EF842F" w14:textId="323581EF"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15.500,00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4AEC057" w14:textId="60B6D1C6"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62.000,00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F15851A"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79FF276" w14:textId="20E3F939"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62.000,00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2585A9"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60859AB4" w14:textId="03B5CE06"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310.000,00</w:t>
            </w:r>
          </w:p>
        </w:tc>
      </w:tr>
      <w:tr w:rsidR="0009452E" w:rsidRPr="00F3275B" w14:paraId="2EA116BA" w14:textId="77777777" w:rsidTr="007A340D">
        <w:trPr>
          <w:trHeight w:val="685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2470"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21</w:t>
            </w:r>
          </w:p>
        </w:tc>
        <w:tc>
          <w:tcPr>
            <w:tcW w:w="2551" w:type="dxa"/>
            <w:tcBorders>
              <w:top w:val="single" w:sz="4" w:space="0" w:color="auto"/>
              <w:left w:val="nil"/>
              <w:bottom w:val="single" w:sz="4" w:space="0" w:color="auto"/>
              <w:right w:val="nil"/>
            </w:tcBorders>
            <w:shd w:val="clear" w:color="auto" w:fill="auto"/>
            <w:vAlign w:val="center"/>
            <w:hideMark/>
          </w:tcPr>
          <w:p w14:paraId="44229FD3"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SONORIZAÇÃO P.A 6 POR 6 COM ILUMINAÇÃO PARA SHOW.</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STEREO, CAIXAS LINE ARRAY COM AMPLIFICADORES MÍNIMO 2000 WATTS PARA TITÂNIUM, 3000 WATTS PARA AUTO FALANTES, CAIXAS DE GRAVES COM AUTO FALANTES DE 18 POLEGADAS, AMPLIFICADORES MÍNIMO 5000 WATTS; 1 CONSOLE DIGITAL 32 CANAIS COM 16 AUXILIARES COM PADRÃO DE QUALIDADE IGUAL OU SUPERIOR A YAMAHA; EQUALIZADOR 31 BANDAS PARA P.A; PROCESSADOR DIGITAL 3 VIAS ESTÉREO PARA P.A; 2 MONITORES DE CHÃO ATIVO OU PASSIVO, SIDE 2 POR 2 CADA LADO LINE ARRAY E SUB 18 POLEGADAS COM PROCESSADOR DIGITAL ESTÉREO 3 VIAS, 1 EQUALIZADOR 32 BANDAS, CAIXA ATIVA PARA BAIXO 200 WATTS, CUBO DE GUITARRA 200 WATTS; POWER PLAY PARA FONES 6 VIAS, 6 CABOS DE 12 METROS PARA FONES; 10 DIRECT BOX; MULTICABO COM MEDUSA 15 METROS 24 VIAS; KIT DE MICROFONES PARA BATERIA 7 PEÇAS, KIT DE MICROFONES PARA PERCUSSÃO 7 PEÇAS; 30 CABOS XLR 6 METROS, 15 CABOS P10+P10 6 METROS;  PC COM MUSICAS DO MOMENTO E PROGRAMAS COMPATÍVEIS; 02 MICROFONES SEM FIO SM58, 8 MICROFONES COM FIO SM 58, TODOS COM PADRÃO DE QUALIDADE IGUAL OU SUPERIOR AO SHURE; 14 PEDESTAIS COM GARRA PARA MICROFONES; ILUMINAÇÃO COM 24 CANHÕES PAR LED, 2 STROBOS 1500 WATTS, 4 MINI BRUTE LED OU CONVENCIONAL, 6 MOVING BEAM 200, MÁQUINA DE FUMAÇA 1500 WATTS, 2 VARÕES DE ILUMINAÇÃO LED COM 8 REFLETORES, BOX TRUSS ALUMÍNIO P25 OU P30 4 METROS DE ALTURA, 6 METROS DE LARGURA, 4 METROS DE PROFUNDIDADE, 4 TALHAS PARA ELEVAÇÃO E 4 SLEEVE,  MESA DMX COMPATÍVEL, OPERADOR DE LUZ EM TEMPO INTEGRAL DO EVENTO;  OPERADOR DE PARTE TÉCNICA E MÚSICAS EM TEMPO INTEGRAL DO EVENTO; TODO CABEAMENTO NECESSÁRIO PRA ESTE SISTEMA; CABO DE ENERGIA COM MAIN POWER 50 METROS.</w:t>
            </w:r>
            <w:r w:rsidRPr="00DB63EC">
              <w:rPr>
                <w:rFonts w:ascii="Verdana" w:hAnsi="Verdana" w:cs="Calibri"/>
                <w:b/>
                <w:bCs/>
                <w:color w:val="000000"/>
                <w:sz w:val="14"/>
                <w:szCs w:val="14"/>
              </w:rPr>
              <w:t>DEVERÁ FICAR À DISPOSIÇÃO POR 5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3D5C"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F0FF36" w14:textId="7DA7A069"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18.300,00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F7BA026" w14:textId="7EA2BCF1"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73.200,00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BB8A01"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9AA04AD" w14:textId="1D8A7B4F"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73.200,00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826985"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816D2C8" w14:textId="542F7CDE"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366.000,00</w:t>
            </w:r>
          </w:p>
        </w:tc>
      </w:tr>
      <w:tr w:rsidR="0009452E" w:rsidRPr="00F3275B" w14:paraId="4FD2627A" w14:textId="77777777" w:rsidTr="007A340D">
        <w:trPr>
          <w:trHeight w:val="444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AFC4"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22</w:t>
            </w:r>
          </w:p>
        </w:tc>
        <w:tc>
          <w:tcPr>
            <w:tcW w:w="2551" w:type="dxa"/>
            <w:tcBorders>
              <w:top w:val="single" w:sz="4" w:space="0" w:color="auto"/>
              <w:left w:val="nil"/>
              <w:bottom w:val="single" w:sz="4" w:space="0" w:color="auto"/>
              <w:right w:val="nil"/>
            </w:tcBorders>
            <w:shd w:val="clear" w:color="auto" w:fill="auto"/>
            <w:vAlign w:val="center"/>
            <w:hideMark/>
          </w:tcPr>
          <w:p w14:paraId="76F0D601"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SONORIZAÇÃO P.A 6 POR 6 COM TORRE FLY E ILUMINAÇÃO EM ARENAS DE RODEIO, PISTA DE VAQUEJADA E PROVAS EQUINAS. </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DE CADA LADO ESTÉREO, CAIXAS LINE ARRAY COM AMPLIFICADORES MÍNIMO 2000 WATTS PARA TITÂNIUM, 3000 WATTS PARA AUTO FALANTES, CAIXAS DE GRAVES COM AUTO FALANTES DE 18 POLEGADAS, AMPLIFICADORES MÍNIMO 5000 WATTS; 4 CAIXAS LINE ARRAY FRONT FILL  PARA RETORNO LOCUTOR; 1 CONSOLE DIGITAL 32 CANAIS COM 16 AUXILIARES COM PADRÃO DE QUALIDADE IGUAL OU SUPERIOR A YAMAHA; EQUALIZADOR 31 BANDAS PARA P.A; PROCESSADOR DIGITAL 3 VIAS ESTÉREO PARA P.A; SIDE 2 POR 2 COM PROCESSADOR DIGITAL ESTÉREO 3 VIAS, MULTICABO COM MEDUSA 15 METROS 24 VIAS;  PC COM MUSICAS DO MOMENTO E PROGRAMAS COMPATÍVEIS; 03 MICROFONES SEM FIO SM 58, 4 MICROFONES COM FIO SM58, TODOS COM PADRÃO DE QUALIDADE IGUAL OU SUPERIOR AO SHURE; 6 MOVING BEAM 200, MÁQUINA DE FUMAÇA 1500 WATTS, CANHÃO SEGUIDOR 1500 WATTS COM OPERADOR TEMPO INTEGRAL, MESA DMX COMPATÍVEL, 7 BOX TRUSS ALUMÍNIO P25 OU P30 4M ALTURA PARA INSTALAÇÃO LUZ,  OPERADOR DE PARTE TÉCNICA E MÚSICAS EM TEMPO INTEGRAL DO EVENTO, OPERADOR DE LUZ EM TEMPO INTEGRAL DO EVENTO; 2 TORRES FLY DE 07 METROS DE ALTURA PARA ELEVAÇÃO DO P.A; 10 MAX BRUTS OU MINI BRUTS DE 4000 WATTS CADA COM CABEAMENTO PARA INSTALAÇÃO EM CAMPO OU ARENA, MESA CONTROLADORA DIMER;  TODO CABEAMENTO NECESSÁRIO PRA ESTE SISTEMA; CABO DE ENERGIA COM MAIN POWER 50 METROS.</w:t>
            </w:r>
            <w:r w:rsidRPr="00DB63EC">
              <w:rPr>
                <w:rFonts w:ascii="Verdana" w:hAnsi="Verdana" w:cs="Calibri"/>
                <w:b/>
                <w:bCs/>
                <w:color w:val="000000"/>
                <w:sz w:val="14"/>
                <w:szCs w:val="14"/>
              </w:rPr>
              <w:t>DEVERÁ FICAR A DISPOSIÇÃO POR 1 DIA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E279"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52E40B" w14:textId="2828A7AC"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6.000,00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0035AA8" w14:textId="52B3BEE6"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24.000,00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BB99EA6"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B0801F2" w14:textId="68E32AE4"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24.000,00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3F913C" w14:textId="77777777" w:rsidR="00DB63EC" w:rsidRPr="00DB63EC" w:rsidRDefault="00DB63EC" w:rsidP="0009452E">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7AB3690F" w14:textId="603031C0"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120.000,00</w:t>
            </w:r>
          </w:p>
        </w:tc>
      </w:tr>
      <w:tr w:rsidR="0009452E" w:rsidRPr="00F3275B" w14:paraId="51203C83" w14:textId="77777777" w:rsidTr="007A340D">
        <w:trPr>
          <w:trHeight w:val="444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D03D"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3F99FE8"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SONORIZAÇÃO P.A 6 POR 6 COM TORRE FLY E ILUMINAÇÃO EM ARENAS DE RODEIO, PISTA DE VAQUEJADA E PROVAS EQUINAS. </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DE CADA LADO ESTÉREO, CAIXAS LINE ARRAY COM AMPLIFICADORES MÍNIMO 2000 WATTS PARA TITÂNIUM, 3000 WATTS PARA AUTO FALANTES, CAIXAS DE GRAVES COM AUTO FALANTES DE 18 POLEGADAS, AMPLIFICADORES MÍNIMO 5000 WATTS; 4 CAIXAS LINE ARRAY FRONT FILL  PARA RETORNO LOCUTOR; 1 CONSOLE DIGITAL 32 CANAIS COM 16 AUXILIARES COM PADRÃO DE QUALIDADE IGUAL OU SUPERIOR A YAMAHA; EQUALIZADOR 31 BANDAS PARA P.A; PROCESSADOR DIGITAL 3 VIAS ESTÉREO PARA P.A; SIDE 2 POR 2 COM PROCESSADOR DIGITAL ESTÉREO 3 VIAS, MULTICABO COM MEDUSA 15 METROS 24 VIAS;  PC COM MUSICAS DO MOMENTO E PROGRAMAS COMPATÍVEIS; 03 MICROFONES SEM FIO SM 58, 4 MICROFONES COM FIO SM58, TODOS COM PADRÃO DE QUALIDADE IGUAL OU SUPERIOR AO SHURE; 6 MOVING BEAM 200, MÁQUINA DE FUMAÇA 1500 WATTS, CANHÃO SEGUIDOR 1500 WATTS COM OPERADOR TEMPO INTEGRAL, MESA DMX COMPATÍVEL, 7 BOX TRUSS ALUMÍNIO P25 OU P30 4M ALTURA PARA INSTALAÇÃO LUZ,  OPERADOR DE PARTE TÉCNICA E MÚSICAS EM TEMPO INTEGRAL DO EVENTO, OPERADOR DE LUZ EM TEMPO INTEGRAL DO EVENTO; 2 TORRES FLY DE 07 METROS DE ALTURA PARA ELEVAÇÃO DO P.A; 10 MAX BRUTS OU MINI BRUTS DE 4000 WATTS CADA COM CABEAMENTO PARA INSTALAÇÃO EM CAMPO OU ARENA, MESA CONTROLADORA DIMER;  TODO CABEAMENTO NECESSÁRIO PRA ESTE SISTEMA; CABO DE ENERGIA COM MAIN POWER 50 METROS.</w:t>
            </w:r>
            <w:r w:rsidRPr="00DB63EC">
              <w:rPr>
                <w:rFonts w:ascii="Verdana" w:hAnsi="Verdana" w:cs="Calibri"/>
                <w:b/>
                <w:bCs/>
                <w:color w:val="000000"/>
                <w:sz w:val="14"/>
                <w:szCs w:val="14"/>
              </w:rPr>
              <w:t>DEVERÁ FICAR A DISPOSIÇÃO POR 2 DIAS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7868C4" w14:textId="77777777"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857E6BE" w14:textId="48F53914"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8.900,00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F3BE20F" w14:textId="233A63E8"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26.700,00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75C4DE3" w14:textId="77777777"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B24E1CB" w14:textId="2BA16761"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26.700,00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0F70AE7" w14:textId="77777777"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15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106A17D0" w14:textId="48CA2351" w:rsidR="00DB63EC" w:rsidRPr="00DB63EC" w:rsidRDefault="00DB63EC" w:rsidP="00A3475F">
            <w:pPr>
              <w:rPr>
                <w:rFonts w:ascii="Cambria" w:hAnsi="Cambria" w:cs="Calibri"/>
                <w:color w:val="000000"/>
                <w:sz w:val="14"/>
                <w:szCs w:val="14"/>
              </w:rPr>
            </w:pPr>
            <w:r w:rsidRPr="00DB63EC">
              <w:rPr>
                <w:rFonts w:ascii="Cambria" w:hAnsi="Cambria" w:cs="Calibri"/>
                <w:color w:val="000000"/>
                <w:sz w:val="14"/>
                <w:szCs w:val="14"/>
              </w:rPr>
              <w:t>133.500,00</w:t>
            </w:r>
          </w:p>
        </w:tc>
      </w:tr>
      <w:tr w:rsidR="0009452E" w:rsidRPr="00F3275B" w14:paraId="6A19B08B" w14:textId="77777777" w:rsidTr="007A340D">
        <w:trPr>
          <w:trHeight w:val="543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3F09"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24</w:t>
            </w:r>
          </w:p>
        </w:tc>
        <w:tc>
          <w:tcPr>
            <w:tcW w:w="2551" w:type="dxa"/>
            <w:tcBorders>
              <w:top w:val="single" w:sz="4" w:space="0" w:color="auto"/>
              <w:left w:val="nil"/>
              <w:bottom w:val="single" w:sz="4" w:space="0" w:color="auto"/>
              <w:right w:val="nil"/>
            </w:tcBorders>
            <w:shd w:val="clear" w:color="auto" w:fill="auto"/>
            <w:vAlign w:val="center"/>
            <w:hideMark/>
          </w:tcPr>
          <w:p w14:paraId="0985271F"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SONORIZAÇÃO P.A 6 POR 6 COM TORRE FLY E ILUMINAÇÃO EM ARENAS DE RODEIO, PISTA DE VAQUEJADA E PROVAS EQUINAS. </w:t>
            </w:r>
            <w:r w:rsidRPr="00DB63EC">
              <w:rPr>
                <w:rFonts w:ascii="Verdana" w:hAnsi="Verdana" w:cs="Calibri"/>
                <w:color w:val="000000"/>
                <w:sz w:val="14"/>
                <w:szCs w:val="14"/>
              </w:rPr>
              <w:t>O SISTEMA DE P.A DEVERÁ COBRIR TODA A ÁREA A SER SONORIZADA, COM UMA COBERTURA UNIFORME. O SOM E A ILUMINAÇÃO, DEVERÁ CONTER AS SEGUINTES ESPECIFICAÇÕES MÍNIMAS: P.A 6 POR 6 DE CADA LADO ESTÉREO, CAIXAS LINE ARRAY COM AMPLIFICADORES MÍNIMO 2000 WATTS PARA TITÂNIUM, 3000 WATTS PARA AUTO FALANTES, CAIXAS DE GRAVES COM AUTO FALANTES DE 18 POLEGADAS, AMPLIFICADORES MÍNIMO 5000 WATTS; 4 CAIXAS LINE ARRAY FRONT FILL  PARA RETORNO LOCUTOR; 1 CONSOLE DIGITAL 32 CANAIS COM 16 AUXILIARES COM PADRÃO DE QUALIDADE IGUAL OU SUPERIOR A YAMAHA; EQUALIZADOR 31 BANDAS PARA P.A; PROCESSADOR DIGITAL 3 VIAS ESTÉREO PARA P.A; SIDE 2 POR 2 COM PROCESSADOR DIGITAL ESTÉREO 3 VIAS, MULTICABO COM MEDUSA 15 METROS 24 VIAS;  PC COM MUSICAS DO MOMENTO E PROGRAMAS COMPATÍVEIS; 03 MICROFONES SEM FIO SM 58, 4 MICROFONES COM FIO SM58, TODOS COM PADRÃO DE QUALIDADE IGUAL OU SUPERIOR AO SHURE; 6 MOVING BEAM 200, MÁQUINA DE FUMAÇA 1500 WATTS, CANHÃO SEGUIDOR 1500 WATTS COM OPERADOR TEMPO INTEGRAL, MESA DMX COMPATÍVEL, 7 BOX TRUSS ALUMÍNIO P25 OU P30 4M ALTURA PARA INSTALAÇÃO LUZ,  OPERADOR DE PARTE TÉCNICA E MÚSICAS EM TEMPO INTEGRAL DO EVENTO, OPERADOR DE LUZ EM TEMPO INTEGRAL DO EVENTO; 2 TORRES FLY DE 07 METROS DE ALTURA PARA ELEVAÇÃO DO P.A; 10 MAX BRUTS OU MINI BRUTS DE 4000 WATTS CADA COM CABEAMENTO PARA INSTALAÇÃO EM CAMPO OU ARENA, MESA CONTROLADORA DIMER;  TODO CABEAMENTO NECESSÁRIO PRA ESTE SISTEMA; CABO DE ENERGIA COM MAIN POWER 50 METROS.</w:t>
            </w:r>
            <w:r w:rsidRPr="00DB63EC">
              <w:rPr>
                <w:rFonts w:ascii="Verdana" w:hAnsi="Verdana" w:cs="Calibri"/>
                <w:b/>
                <w:bCs/>
                <w:color w:val="000000"/>
                <w:sz w:val="14"/>
                <w:szCs w:val="14"/>
              </w:rPr>
              <w:t>DEVERÁ FICAR A DISPOSIÇÃO POR 3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847C"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F97A09" w14:textId="49A4146F"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12.300,00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4CBA82C" w14:textId="3841407B"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36.900,00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3FF9852"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F8350D7" w14:textId="2DF4B908"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36.900,00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BC113C9"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2920CB08" w14:textId="4A8A334E"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184.500,00</w:t>
            </w:r>
          </w:p>
        </w:tc>
      </w:tr>
      <w:tr w:rsidR="0009452E" w:rsidRPr="00F3275B" w14:paraId="66F72529" w14:textId="77777777" w:rsidTr="007A340D">
        <w:trPr>
          <w:trHeight w:val="104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BF00"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25</w:t>
            </w:r>
          </w:p>
        </w:tc>
        <w:tc>
          <w:tcPr>
            <w:tcW w:w="2551" w:type="dxa"/>
            <w:tcBorders>
              <w:top w:val="single" w:sz="4" w:space="0" w:color="auto"/>
              <w:left w:val="nil"/>
              <w:bottom w:val="single" w:sz="4" w:space="0" w:color="auto"/>
              <w:right w:val="nil"/>
            </w:tcBorders>
            <w:shd w:val="clear" w:color="auto" w:fill="auto"/>
            <w:vAlign w:val="center"/>
            <w:hideMark/>
          </w:tcPr>
          <w:p w14:paraId="102A6288"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SONORIZAÇÃO P.A 6 POR 6 COM TORRE FLY E ILUMINAÇÃO EM ARENAS DE RODEIO, PISTA DE VAQUEJADA E PROVAS EQUINAS. </w:t>
            </w:r>
            <w:r w:rsidRPr="00DB63EC">
              <w:rPr>
                <w:rFonts w:ascii="Verdana" w:hAnsi="Verdana" w:cs="Calibri"/>
                <w:color w:val="000000"/>
                <w:sz w:val="14"/>
                <w:szCs w:val="14"/>
              </w:rPr>
              <w:t xml:space="preserve">O SISTEMA DE P.A DEVERÁ COBRIR TODA A ÁREA A SER SONORIZADA, COM UMA COBERTURA UNIFORME. O SOM E A ILUMINAÇÃO, DEVERÁ CONTER AS SEGUINTES ESPECIFICAÇÕES </w:t>
            </w:r>
            <w:r w:rsidRPr="00DB63EC">
              <w:rPr>
                <w:rFonts w:ascii="Verdana" w:hAnsi="Verdana" w:cs="Calibri"/>
                <w:color w:val="000000"/>
                <w:sz w:val="14"/>
                <w:szCs w:val="14"/>
              </w:rPr>
              <w:lastRenderedPageBreak/>
              <w:t>MÍNIMAS: P.A 6 POR 6 DE CADA LADO ESTÉREO, CAIXAS LINE ARRAY COM AMPLIFICADORES MÍNIMO 2000 WATTS PARA TITÂNIUM, 3000 WATTS PARA AUTO FALANTES, CAIXAS DE GRAVES COM AUTO FALANTES DE 18 POLEGADAS, AMPLIFICADORES MÍNIMO 5000 WATTS; 4 CAIXAS LINE ARRAY FRONT FILL  PARA RETORNO LOCUTOR; 1 CONSOLE DIGITAL 32 CANAIS COM 16 AUXILIARES COM PADRÃO DE QUALIDADE IGUAL OU SUPERIOR A YAMAHA; EQUALIZADOR 31 BANDAS PARA P.A; PROCESSADOR DIGITAL 3 VIAS ESTÉREO PARA P.A; SIDE 2 POR 2 COM PROCESSADOR DIGITAL ESTÉREO 3 VIAS, MULTICABO COM MEDUSA 15 METROS 24 VIAS;  PC COM MUSICAS DO MOMENTO E PROGRAMAS COMPATÍVEIS; 03 MICROFONES SEM FIO SM 58, 4 MICROFONES COM FIO SM58, TODOS COM PADRÃO DE QUALIDADE IGUAL OU SUPERIOR AO SHURE; 6 MOVING BEAM 200, MÁQUINA DE FUMAÇA 1500 WATTS, CANHÃO SEGUIDOR 1500 WATTS COM OPERADOR TEMPO INTEGRAL, MESA DMX COMPATÍVEL, 7 BOX TRUSS ALUMÍNIO P25 OU P30 4M ALTURA PARA INSTALAÇÃO LUZ,  OPERADOR DE PARTE TÉCNICA E MÚSICAS EM TEMPO INTEGRAL DO EVENTO, OPERADOR DE LUZ EM TEMPO INTEGRAL DO EVENTO; 2 TORRES FLY DE 07 METROS DE ALTURA PARA ELEVAÇÃO DO P.A; 10 MAX BRUTS OU MINI BRUTS DE 4000 WATTS CADA COM CABEAMENTO PARA INSTALAÇÃO EM CAMPO OU ARENA, MESA CONTROLADORA DIMER;  TODO CABEAMENTO NECESSÁRIO PRA ESTE SISTEMA; CABO DE ENERGIA COM MAIN POWER 50 METROS.</w:t>
            </w:r>
            <w:r w:rsidRPr="00DB63EC">
              <w:rPr>
                <w:rFonts w:ascii="Verdana" w:hAnsi="Verdana" w:cs="Calibri"/>
                <w:b/>
                <w:bCs/>
                <w:color w:val="000000"/>
                <w:sz w:val="14"/>
                <w:szCs w:val="14"/>
              </w:rPr>
              <w:t>DEVERÁ FICAR A DISPOSIÇÃO POR 4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B4E0"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lastRenderedPageBreak/>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9B1DB6D" w14:textId="515FC306"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14.800,00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73BCD93" w14:textId="0F5CD95A"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44.400,00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C4A4650"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8783099" w14:textId="5A5674B5"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44.400,00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ED26A3"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05F018E1" w14:textId="35691ECA"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222.000,00</w:t>
            </w:r>
          </w:p>
        </w:tc>
      </w:tr>
      <w:tr w:rsidR="0009452E" w:rsidRPr="00F3275B" w14:paraId="66994BC1" w14:textId="77777777" w:rsidTr="007A340D">
        <w:trPr>
          <w:trHeight w:val="76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834A"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26</w:t>
            </w:r>
          </w:p>
        </w:tc>
        <w:tc>
          <w:tcPr>
            <w:tcW w:w="2551" w:type="dxa"/>
            <w:tcBorders>
              <w:top w:val="single" w:sz="4" w:space="0" w:color="auto"/>
              <w:left w:val="nil"/>
              <w:bottom w:val="single" w:sz="4" w:space="0" w:color="auto"/>
              <w:right w:val="nil"/>
            </w:tcBorders>
            <w:shd w:val="clear" w:color="auto" w:fill="auto"/>
            <w:vAlign w:val="center"/>
            <w:hideMark/>
          </w:tcPr>
          <w:p w14:paraId="2F0E8F37"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TRANSMISSÃO AO VIVO ÁUDIO E VÍDEO. </w:t>
            </w:r>
            <w:r w:rsidRPr="00DB63EC">
              <w:rPr>
                <w:rFonts w:ascii="Verdana" w:hAnsi="Verdana" w:cs="Calibri"/>
                <w:color w:val="000000"/>
                <w:sz w:val="14"/>
                <w:szCs w:val="14"/>
              </w:rPr>
              <w:t xml:space="preserve">OS EQUIPAMENTOS DEVERÃO CONTER AS SEGUINTES ESPECIFICAÇÕES MÍNIMAS: PC PRINCIPAL COM 3 PLACAS DE VÍDEO EXTERNAS DE ALTA DEFINIÇÃO OU MESA MISTURADORA DE VÍDEO PROFISSIONAL, PLACA DE VÍDEO BASE DEDICADA, 2 CÂMERAS 1280 X720 COM PADRÃO DE QUALIDADE IGUAL OU SUPERIOR A SONY, 2 TRIPÉS, 2 OPERADORES DE CÂMERA, 2  LEDS DE 400W, MESA DE SOM 8 CANAIS, SISTEMA DE RETORNO COM CAIXA ATIVA, ENTREGA DA GRAVAÇÃO DO EVENTO EM FORMATO AVI, PROGRAMA DE TRANSMISSÃO AO VIVO COM PADRÃO DE QUALIDADE IGUAL </w:t>
            </w:r>
            <w:r w:rsidRPr="00DB63EC">
              <w:rPr>
                <w:rFonts w:ascii="Verdana" w:hAnsi="Verdana" w:cs="Calibri"/>
                <w:color w:val="000000"/>
                <w:sz w:val="14"/>
                <w:szCs w:val="14"/>
              </w:rPr>
              <w:lastRenderedPageBreak/>
              <w:t xml:space="preserve">OU SUPERIOR AO OBS STUDIO  E TODO O CABEAMENTO EM HDMI E AC NECESSÁRIO. </w:t>
            </w:r>
            <w:r w:rsidRPr="00DB63EC">
              <w:rPr>
                <w:rFonts w:ascii="Verdana" w:hAnsi="Verdana" w:cs="Calibri"/>
                <w:b/>
                <w:bCs/>
                <w:color w:val="000000"/>
                <w:sz w:val="14"/>
                <w:szCs w:val="14"/>
              </w:rPr>
              <w:t>DEVERÁ FICAR À DISPOSIÇÃO POR 1 DIA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08F2"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lastRenderedPageBreak/>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F90F31" w14:textId="0FBF0DA4"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1.400,00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EC8BE7D" w14:textId="20783FD3"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5.600,00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40ACA2"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2B99FF" w14:textId="56212F31"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5.600,00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BF88A2"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6FE95CC8" w14:textId="22680EE8"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28.000,00</w:t>
            </w:r>
          </w:p>
        </w:tc>
      </w:tr>
      <w:tr w:rsidR="0009452E" w:rsidRPr="00F3275B" w14:paraId="54FF6DE7" w14:textId="77777777" w:rsidTr="007A340D">
        <w:trPr>
          <w:trHeight w:val="4106"/>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C28EC"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lastRenderedPageBreak/>
              <w:t>27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BA983C"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 xml:space="preserve">SERVIÇO DE TRANSMISSÃO AO VIVO ÁUDIO E VÍDEO </w:t>
            </w:r>
            <w:r w:rsidRPr="00DB63EC">
              <w:rPr>
                <w:rFonts w:ascii="Verdana" w:hAnsi="Verdana" w:cs="Calibri"/>
                <w:color w:val="000000"/>
                <w:sz w:val="14"/>
                <w:szCs w:val="14"/>
              </w:rPr>
              <w:t xml:space="preserve">OS EQUIPAMENTOS DEVERÃO CONTER AS SEGUINTES ESPECIFICAÇÕES MÍNIMAS: PC PRINCIPAL COM 3 PLACAS DE VÍDEO EXTERNAS DE ALTA DEFINIÇÃO OU MESA MISTURADORA DE VÍDEO PROFISSIONAL, PLACA DE VÍDEO BASE DEDICADA, 2 CÂMERAS 1280 X720 COM PADRÃO DE QUALIDADE IGUAL OU SUPERIOR A SONY, 2 TRIPÉS, 2 OPERADORES DE CÂMERA, 2  LEDS DE 400W, MESA DE SOM 8 CANAIS, SISTEMA DE RETORNO COM CAIXA ATIVA, ENTREGA DA GRAVAÇÃO DO EVENTO EM FORMATO AVI, PROGRAMA DE TRANSMISSÃO AO VIVO COM PADRÃO DE QUALIDADE IGUAL OU SUPERIOR AO OBS STUDIO  E TODO O CABEAMENTO EM HDMI E AC NECESSÁRIO. </w:t>
            </w:r>
            <w:r w:rsidRPr="00DB63EC">
              <w:rPr>
                <w:rFonts w:ascii="Verdana" w:hAnsi="Verdana" w:cs="Calibri"/>
                <w:b/>
                <w:bCs/>
                <w:color w:val="000000"/>
                <w:sz w:val="14"/>
                <w:szCs w:val="14"/>
              </w:rPr>
              <w:t>DEVERÁ FICAR À DISPOSIÇÃO POR 2 DIAS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6F1FF8"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2A55B2" w14:textId="1378A8B3"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2.100,00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B265705" w14:textId="0B604555"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8.400,00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8E52DFC"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B220E37" w14:textId="382E7E55"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8.400,00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881C96"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20</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64BD80B4" w14:textId="3086D8CB"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42.000,00</w:t>
            </w:r>
          </w:p>
        </w:tc>
      </w:tr>
      <w:tr w:rsidR="0009452E" w:rsidRPr="00F3275B" w14:paraId="79337820" w14:textId="77777777" w:rsidTr="007A340D">
        <w:trPr>
          <w:trHeight w:val="618"/>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2210" w14:textId="77777777" w:rsidR="00DB63EC" w:rsidRPr="00DB63EC" w:rsidRDefault="00DB63EC" w:rsidP="00F3275B">
            <w:pPr>
              <w:rPr>
                <w:rFonts w:ascii="Cambria" w:hAnsi="Cambria" w:cs="Calibri"/>
                <w:color w:val="000000"/>
                <w:sz w:val="14"/>
                <w:szCs w:val="14"/>
              </w:rPr>
            </w:pPr>
            <w:r w:rsidRPr="00DB63EC">
              <w:rPr>
                <w:rFonts w:ascii="Cambria" w:hAnsi="Cambria" w:cs="Calibri"/>
                <w:color w:val="000000"/>
                <w:sz w:val="14"/>
                <w:szCs w:val="14"/>
              </w:rPr>
              <w:t>30</w:t>
            </w:r>
          </w:p>
        </w:tc>
        <w:tc>
          <w:tcPr>
            <w:tcW w:w="2551" w:type="dxa"/>
            <w:tcBorders>
              <w:top w:val="single" w:sz="4" w:space="0" w:color="auto"/>
              <w:left w:val="nil"/>
              <w:bottom w:val="single" w:sz="4" w:space="0" w:color="auto"/>
              <w:right w:val="nil"/>
            </w:tcBorders>
            <w:shd w:val="clear" w:color="auto" w:fill="auto"/>
            <w:vAlign w:val="center"/>
            <w:hideMark/>
          </w:tcPr>
          <w:p w14:paraId="2CAFB647" w14:textId="77777777" w:rsidR="00DB63EC" w:rsidRPr="00DB63EC" w:rsidRDefault="00DB63EC" w:rsidP="00F3275B">
            <w:pPr>
              <w:rPr>
                <w:rFonts w:ascii="Verdana" w:hAnsi="Verdana" w:cs="Calibri"/>
                <w:b/>
                <w:bCs/>
                <w:color w:val="000000"/>
                <w:sz w:val="14"/>
                <w:szCs w:val="14"/>
              </w:rPr>
            </w:pPr>
            <w:r w:rsidRPr="00DB63EC">
              <w:rPr>
                <w:rFonts w:ascii="Verdana" w:hAnsi="Verdana" w:cs="Calibri"/>
                <w:b/>
                <w:bCs/>
                <w:color w:val="000000"/>
                <w:sz w:val="14"/>
                <w:szCs w:val="14"/>
              </w:rPr>
              <w:t>SERVIÇO DE TELÃO DATA SHOW</w:t>
            </w:r>
            <w:r w:rsidRPr="00DB63EC">
              <w:rPr>
                <w:rFonts w:ascii="Verdana" w:hAnsi="Verdana" w:cs="Calibri"/>
                <w:color w:val="000000"/>
                <w:sz w:val="14"/>
                <w:szCs w:val="14"/>
              </w:rPr>
              <w:t xml:space="preserve">OS EQUIPAMENTOS DEVERÃO CONTER AS SEGUINTES ESPECIFICAÇÕES MÍNIMAS:PC, PROJETOR 3.600 ANSI LUMENS; TELA EM LONA 4M X 3M OU 3M X 2,50M, BOX TRUSS PARA ELEVAÇÃO DO TELÃO, OPERADOR E TODO CABEAMENTO NECESSÁRIO. </w:t>
            </w:r>
            <w:r w:rsidRPr="00DB63EC">
              <w:rPr>
                <w:rFonts w:ascii="Verdana" w:hAnsi="Verdana" w:cs="Calibri"/>
                <w:b/>
                <w:bCs/>
                <w:color w:val="000000"/>
                <w:sz w:val="14"/>
                <w:szCs w:val="14"/>
              </w:rPr>
              <w:t>DEVERÁ FICAR À DISPOSIÇÃO POR 3 DIAS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7BEF"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F7E3B" w14:textId="34A7BE38"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1.150,00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A2A6165" w14:textId="0725315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5.750,00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E72FDD"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E2418C2" w14:textId="662E556B"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5.750,00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9D6C4C2" w14:textId="77777777"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25</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F473119" w14:textId="1CBABC19" w:rsidR="00DB63EC" w:rsidRPr="00DB63EC" w:rsidRDefault="00DB63EC" w:rsidP="00A3475F">
            <w:pPr>
              <w:jc w:val="center"/>
              <w:rPr>
                <w:rFonts w:ascii="Cambria" w:hAnsi="Cambria" w:cs="Calibri"/>
                <w:color w:val="000000"/>
                <w:sz w:val="14"/>
                <w:szCs w:val="14"/>
              </w:rPr>
            </w:pPr>
            <w:r w:rsidRPr="00DB63EC">
              <w:rPr>
                <w:rFonts w:ascii="Cambria" w:hAnsi="Cambria" w:cs="Calibri"/>
                <w:color w:val="000000"/>
                <w:sz w:val="14"/>
                <w:szCs w:val="14"/>
              </w:rPr>
              <w:t>28.750,00</w:t>
            </w:r>
          </w:p>
        </w:tc>
      </w:tr>
    </w:tbl>
    <w:p w14:paraId="26C2CA2D" w14:textId="77777777" w:rsidR="00961925" w:rsidRPr="00500FE5"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01 </w:t>
      </w:r>
      <w:r w:rsidRPr="00500FE5">
        <w:rPr>
          <w:rFonts w:ascii="Cambria" w:hAnsi="Cambria"/>
          <w:b/>
          <w:color w:val="000000"/>
          <w:szCs w:val="24"/>
        </w:rPr>
        <w:noBreakHyphen/>
        <w:t xml:space="preserve"> DO OBJETO:</w:t>
      </w:r>
    </w:p>
    <w:p w14:paraId="26C2CA30"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I </w:t>
      </w:r>
      <w:r w:rsidRPr="00500FE5">
        <w:rPr>
          <w:rFonts w:ascii="Cambria" w:hAnsi="Cambria"/>
          <w:color w:val="000000"/>
        </w:rPr>
        <w:noBreakHyphen/>
        <w:t xml:space="preserve"> Os objetos do fornecimento são os produtos constantes </w:t>
      </w:r>
      <w:r w:rsidR="00357D85" w:rsidRPr="00500FE5">
        <w:rPr>
          <w:rFonts w:ascii="Cambria" w:hAnsi="Cambria"/>
          <w:color w:val="000000"/>
        </w:rPr>
        <w:t>do quadro acima</w:t>
      </w:r>
      <w:r w:rsidRPr="00500FE5">
        <w:rPr>
          <w:rFonts w:ascii="Cambria" w:hAnsi="Cambria"/>
          <w:color w:val="000000"/>
        </w:rPr>
        <w:t>, em que são discriminados, a apresentação de cada produto, o consumo estimado e o prazo para entrega.</w:t>
      </w:r>
    </w:p>
    <w:p w14:paraId="26C2CA31" w14:textId="77777777" w:rsidR="00961925" w:rsidRPr="00500FE5" w:rsidRDefault="00961925" w:rsidP="00961925">
      <w:pPr>
        <w:pStyle w:val="Recuodecorpodetexto"/>
        <w:spacing w:line="200" w:lineRule="atLeast"/>
        <w:ind w:firstLine="0"/>
        <w:rPr>
          <w:rFonts w:ascii="Cambria" w:hAnsi="Cambria"/>
          <w:color w:val="000000"/>
        </w:rPr>
      </w:pPr>
    </w:p>
    <w:p w14:paraId="26C2CA32" w14:textId="77777777" w:rsidR="00961925" w:rsidRPr="00500FE5" w:rsidRDefault="00961925" w:rsidP="00961925">
      <w:pPr>
        <w:tabs>
          <w:tab w:val="right" w:pos="6589"/>
        </w:tabs>
        <w:spacing w:line="200" w:lineRule="atLeast"/>
        <w:jc w:val="both"/>
        <w:rPr>
          <w:rFonts w:ascii="Cambria" w:hAnsi="Cambria"/>
          <w:b/>
          <w:color w:val="000000"/>
          <w:szCs w:val="24"/>
        </w:rPr>
      </w:pPr>
      <w:r w:rsidRPr="00500FE5">
        <w:rPr>
          <w:rFonts w:ascii="Cambria" w:hAnsi="Cambria"/>
          <w:b/>
          <w:color w:val="000000"/>
          <w:szCs w:val="24"/>
        </w:rPr>
        <w:t xml:space="preserve">02 </w:t>
      </w:r>
      <w:r w:rsidRPr="00500FE5">
        <w:rPr>
          <w:rFonts w:ascii="Cambria" w:hAnsi="Cambria"/>
          <w:b/>
          <w:color w:val="000000"/>
          <w:szCs w:val="24"/>
        </w:rPr>
        <w:noBreakHyphen/>
        <w:t xml:space="preserve"> DA VALIDADE DO REGISTRO DE PREÇOS</w:t>
      </w:r>
    </w:p>
    <w:p w14:paraId="26C2CA3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500FE5" w:rsidRDefault="00961925" w:rsidP="00961925">
      <w:pPr>
        <w:spacing w:line="200" w:lineRule="atLeast"/>
        <w:jc w:val="both"/>
        <w:rPr>
          <w:rFonts w:ascii="Cambria" w:hAnsi="Cambria"/>
          <w:color w:val="000000"/>
          <w:szCs w:val="24"/>
        </w:rPr>
      </w:pPr>
    </w:p>
    <w:p w14:paraId="26C2CA3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500FE5" w:rsidRDefault="00961925" w:rsidP="00961925">
      <w:pPr>
        <w:spacing w:line="200" w:lineRule="atLeast"/>
        <w:jc w:val="both"/>
        <w:rPr>
          <w:rFonts w:ascii="Cambria" w:hAnsi="Cambria"/>
          <w:color w:val="000000"/>
          <w:szCs w:val="24"/>
        </w:rPr>
      </w:pPr>
    </w:p>
    <w:p w14:paraId="26C2CA3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III </w:t>
      </w:r>
      <w:r w:rsidRPr="00500FE5">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26C2CA39" w14:textId="77777777" w:rsidR="00961925" w:rsidRPr="00500FE5" w:rsidRDefault="00961925" w:rsidP="00961925">
      <w:pPr>
        <w:spacing w:line="200" w:lineRule="atLeast"/>
        <w:jc w:val="both"/>
        <w:rPr>
          <w:rFonts w:ascii="Cambria" w:hAnsi="Cambria"/>
          <w:color w:val="000000"/>
          <w:szCs w:val="24"/>
        </w:rPr>
      </w:pPr>
    </w:p>
    <w:p w14:paraId="26C2CA3A" w14:textId="77777777" w:rsidR="00961925" w:rsidRPr="00500FE5" w:rsidRDefault="00961925" w:rsidP="00961925">
      <w:pPr>
        <w:tabs>
          <w:tab w:val="right" w:pos="7944"/>
        </w:tabs>
        <w:spacing w:line="200" w:lineRule="atLeast"/>
        <w:jc w:val="both"/>
        <w:rPr>
          <w:rFonts w:ascii="Cambria" w:hAnsi="Cambria"/>
          <w:b/>
          <w:color w:val="000000"/>
          <w:szCs w:val="24"/>
        </w:rPr>
      </w:pPr>
      <w:r w:rsidRPr="00500FE5">
        <w:rPr>
          <w:rFonts w:ascii="Cambria" w:hAnsi="Cambria"/>
          <w:b/>
          <w:color w:val="000000"/>
          <w:szCs w:val="24"/>
        </w:rPr>
        <w:lastRenderedPageBreak/>
        <w:t xml:space="preserve">03 </w:t>
      </w:r>
      <w:r w:rsidRPr="00500FE5">
        <w:rPr>
          <w:rFonts w:ascii="Cambria" w:hAnsi="Cambria"/>
          <w:b/>
          <w:color w:val="000000"/>
          <w:szCs w:val="24"/>
        </w:rPr>
        <w:noBreakHyphen/>
        <w:t xml:space="preserve"> DA UTILIZAÇÃO DA ATA DE REGISTRO DE PREÇOS</w:t>
      </w:r>
    </w:p>
    <w:p w14:paraId="26C2CA3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500FE5" w:rsidRDefault="00961925" w:rsidP="00961925">
      <w:pPr>
        <w:spacing w:line="200" w:lineRule="atLeast"/>
        <w:jc w:val="both"/>
        <w:rPr>
          <w:rFonts w:ascii="Cambria" w:hAnsi="Cambria"/>
          <w:color w:val="000000"/>
          <w:szCs w:val="24"/>
        </w:rPr>
      </w:pPr>
    </w:p>
    <w:p w14:paraId="26C2CA3E" w14:textId="77777777" w:rsidR="00961925" w:rsidRPr="00500FE5" w:rsidRDefault="00961925" w:rsidP="00961925">
      <w:pPr>
        <w:tabs>
          <w:tab w:val="right" w:pos="2401"/>
        </w:tabs>
        <w:spacing w:line="200" w:lineRule="atLeast"/>
        <w:jc w:val="both"/>
        <w:rPr>
          <w:rFonts w:ascii="Cambria" w:hAnsi="Cambria"/>
          <w:b/>
          <w:color w:val="000000"/>
          <w:szCs w:val="24"/>
        </w:rPr>
      </w:pPr>
      <w:r w:rsidRPr="00500FE5">
        <w:rPr>
          <w:rFonts w:ascii="Cambria" w:hAnsi="Cambria"/>
          <w:b/>
          <w:color w:val="000000"/>
          <w:szCs w:val="24"/>
        </w:rPr>
        <w:t xml:space="preserve">04 </w:t>
      </w:r>
      <w:r w:rsidRPr="00500FE5">
        <w:rPr>
          <w:rFonts w:ascii="Cambria" w:hAnsi="Cambria"/>
          <w:b/>
          <w:color w:val="000000"/>
          <w:szCs w:val="24"/>
        </w:rPr>
        <w:noBreakHyphen/>
        <w:t xml:space="preserve"> DO PREÇO</w:t>
      </w:r>
    </w:p>
    <w:p w14:paraId="26C2CA40" w14:textId="0F14F0EB"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C86A59">
        <w:rPr>
          <w:rFonts w:ascii="Cambria" w:hAnsi="Cambria"/>
          <w:color w:val="000000"/>
          <w:szCs w:val="24"/>
        </w:rPr>
        <w:t>005/2023</w:t>
      </w:r>
      <w:r w:rsidRPr="00500FE5">
        <w:rPr>
          <w:rFonts w:ascii="Cambria" w:hAnsi="Cambria"/>
          <w:color w:val="000000"/>
          <w:szCs w:val="24"/>
        </w:rPr>
        <w:t>.</w:t>
      </w:r>
    </w:p>
    <w:p w14:paraId="26C2CA41" w14:textId="77777777" w:rsidR="00961925" w:rsidRPr="00500FE5" w:rsidRDefault="00961925" w:rsidP="00961925">
      <w:pPr>
        <w:tabs>
          <w:tab w:val="right" w:pos="9122"/>
        </w:tabs>
        <w:spacing w:line="200" w:lineRule="atLeast"/>
        <w:jc w:val="both"/>
        <w:rPr>
          <w:rFonts w:ascii="Cambria" w:hAnsi="Cambria"/>
          <w:color w:val="000000"/>
          <w:szCs w:val="24"/>
        </w:rPr>
      </w:pPr>
    </w:p>
    <w:p w14:paraId="26C2CA42" w14:textId="74F4A85F" w:rsidR="00961925" w:rsidRPr="00500FE5" w:rsidRDefault="00961925" w:rsidP="00961925">
      <w:pPr>
        <w:tabs>
          <w:tab w:val="right" w:pos="9122"/>
        </w:tabs>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C86A59">
        <w:rPr>
          <w:rFonts w:ascii="Cambria" w:hAnsi="Cambria"/>
          <w:color w:val="000000"/>
          <w:szCs w:val="24"/>
        </w:rPr>
        <w:t>005/2023</w:t>
      </w:r>
      <w:r w:rsidRPr="00500FE5">
        <w:rPr>
          <w:rFonts w:ascii="Cambria" w:hAnsi="Cambria"/>
          <w:color w:val="000000"/>
          <w:szCs w:val="24"/>
        </w:rPr>
        <w:t>, que integra o presente instrumento de compromisso.</w:t>
      </w:r>
    </w:p>
    <w:p w14:paraId="26C2CA43" w14:textId="77777777" w:rsidR="00961925" w:rsidRPr="00500FE5" w:rsidRDefault="00961925" w:rsidP="00961925">
      <w:pPr>
        <w:tabs>
          <w:tab w:val="right" w:pos="9106"/>
        </w:tabs>
        <w:spacing w:line="200" w:lineRule="atLeast"/>
        <w:jc w:val="both"/>
        <w:rPr>
          <w:rFonts w:ascii="Cambria" w:hAnsi="Cambria"/>
          <w:color w:val="000000"/>
          <w:szCs w:val="24"/>
        </w:rPr>
      </w:pPr>
    </w:p>
    <w:p w14:paraId="26C2CA44" w14:textId="4A659A31" w:rsidR="00961925" w:rsidRPr="00500FE5" w:rsidRDefault="00961925" w:rsidP="00094E69">
      <w:pPr>
        <w:tabs>
          <w:tab w:val="right" w:pos="9106"/>
        </w:tabs>
        <w:jc w:val="both"/>
        <w:rPr>
          <w:rFonts w:ascii="Cambria" w:hAnsi="Cambria"/>
          <w:color w:val="000000"/>
          <w:szCs w:val="24"/>
        </w:rPr>
      </w:pPr>
      <w:r w:rsidRPr="00500FE5">
        <w:rPr>
          <w:rFonts w:ascii="Cambria" w:hAnsi="Cambria"/>
          <w:color w:val="000000"/>
          <w:szCs w:val="24"/>
        </w:rPr>
        <w:t xml:space="preserve">III </w:t>
      </w:r>
      <w:r w:rsidRPr="00500FE5">
        <w:rPr>
          <w:rFonts w:ascii="Cambria" w:hAnsi="Cambria"/>
          <w:color w:val="000000"/>
          <w:szCs w:val="24"/>
        </w:rPr>
        <w:noBreakHyphen/>
        <w:t xml:space="preserve"> Em cada fornecimento, o preço unitário a ser pago será o constante das propostas apresentadas, no Pregão nº </w:t>
      </w:r>
      <w:r w:rsidR="00C86A59">
        <w:rPr>
          <w:rFonts w:ascii="Cambria" w:hAnsi="Cambria"/>
          <w:color w:val="000000"/>
          <w:szCs w:val="24"/>
        </w:rPr>
        <w:t>005/2023</w:t>
      </w:r>
      <w:r w:rsidRPr="00500FE5">
        <w:rPr>
          <w:rFonts w:ascii="Cambria" w:hAnsi="Cambria"/>
          <w:color w:val="000000"/>
          <w:szCs w:val="24"/>
        </w:rPr>
        <w:t xml:space="preserve"> pelas empresas detentoras da presente Ata, as quais também a integram.</w:t>
      </w:r>
    </w:p>
    <w:p w14:paraId="26C2CA45"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r w:rsidRPr="00500FE5">
        <w:rPr>
          <w:rFonts w:ascii="Cambria" w:hAnsi="Cambria"/>
          <w:b/>
          <w:color w:val="000000"/>
          <w:szCs w:val="24"/>
        </w:rPr>
        <w:t xml:space="preserve">05 </w:t>
      </w:r>
      <w:r w:rsidRPr="00500FE5">
        <w:rPr>
          <w:rFonts w:ascii="Cambria" w:hAnsi="Cambria"/>
          <w:b/>
          <w:color w:val="000000"/>
          <w:szCs w:val="24"/>
        </w:rPr>
        <w:noBreakHyphen/>
        <w:t xml:space="preserve"> DO LOCAL E PRAZO DE ENTREGA</w:t>
      </w:r>
    </w:p>
    <w:p w14:paraId="26C2CA4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Em cada fornecimento, o prazo de entrega do produto será o constante dos anexos desta, e será contado a partir da Ordem de Fornecimento.</w:t>
      </w:r>
    </w:p>
    <w:p w14:paraId="26C2CA49" w14:textId="77777777" w:rsidR="00961925" w:rsidRPr="00500FE5" w:rsidRDefault="00961925" w:rsidP="00094E69">
      <w:pPr>
        <w:jc w:val="both"/>
        <w:rPr>
          <w:rFonts w:ascii="Cambria" w:hAnsi="Cambria"/>
          <w:color w:val="000000"/>
          <w:szCs w:val="24"/>
        </w:rPr>
      </w:pPr>
    </w:p>
    <w:p w14:paraId="26C2CA4A"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O local da entrega, em cada fornecimento, será o constante da Ordem de Fornecimento.</w:t>
      </w:r>
    </w:p>
    <w:p w14:paraId="26C2CA4B" w14:textId="77777777" w:rsidR="00961925" w:rsidRPr="00500FE5" w:rsidRDefault="00961925" w:rsidP="00094E69">
      <w:pPr>
        <w:jc w:val="both"/>
        <w:rPr>
          <w:rFonts w:ascii="Cambria" w:hAnsi="Cambria"/>
          <w:color w:val="000000"/>
          <w:szCs w:val="24"/>
        </w:rPr>
      </w:pPr>
    </w:p>
    <w:p w14:paraId="26C2CA4C" w14:textId="77777777" w:rsidR="00961925" w:rsidRPr="00500FE5" w:rsidRDefault="00961925" w:rsidP="00094E69">
      <w:pPr>
        <w:tabs>
          <w:tab w:val="right" w:pos="3229"/>
        </w:tabs>
        <w:jc w:val="both"/>
        <w:rPr>
          <w:rFonts w:ascii="Cambria" w:hAnsi="Cambria"/>
          <w:b/>
          <w:color w:val="000000"/>
          <w:szCs w:val="24"/>
        </w:rPr>
      </w:pPr>
      <w:r w:rsidRPr="00500FE5">
        <w:rPr>
          <w:rFonts w:ascii="Cambria" w:hAnsi="Cambria"/>
          <w:b/>
          <w:color w:val="000000"/>
          <w:szCs w:val="24"/>
        </w:rPr>
        <w:t xml:space="preserve">06 </w:t>
      </w:r>
      <w:r w:rsidRPr="00500FE5">
        <w:rPr>
          <w:rFonts w:ascii="Cambria" w:hAnsi="Cambria"/>
          <w:b/>
          <w:color w:val="000000"/>
          <w:szCs w:val="24"/>
        </w:rPr>
        <w:noBreakHyphen/>
        <w:t xml:space="preserve"> DO PAGAMENTO</w:t>
      </w:r>
    </w:p>
    <w:p w14:paraId="26C2CA4F" w14:textId="77777777" w:rsidR="00094E69" w:rsidRPr="00500FE5" w:rsidRDefault="00094E69" w:rsidP="00094E69">
      <w:pPr>
        <w:jc w:val="both"/>
        <w:rPr>
          <w:rFonts w:ascii="Cambria" w:hAnsi="Cambria"/>
          <w:szCs w:val="24"/>
        </w:rPr>
      </w:pPr>
      <w:r w:rsidRPr="00500FE5">
        <w:rPr>
          <w:rFonts w:ascii="Cambria" w:hAnsi="Cambria"/>
          <w:szCs w:val="24"/>
        </w:rPr>
        <w:t xml:space="preserve">I </w:t>
      </w:r>
      <w:r w:rsidRPr="00500FE5">
        <w:rPr>
          <w:rFonts w:ascii="Cambria" w:hAnsi="Cambria"/>
          <w:szCs w:val="24"/>
        </w:rPr>
        <w:noBreakHyphen/>
        <w:t xml:space="preserve"> Em todos os fornecimentos, o pagamento será feito por crédito em conta corrente na instituição bancaria, ou excepcionalmente, pela Secretaria da Fazenda, </w:t>
      </w:r>
      <w:r w:rsidRPr="00500FE5">
        <w:rPr>
          <w:rFonts w:ascii="Cambria" w:hAnsi="Cambria"/>
          <w:bCs/>
          <w:szCs w:val="24"/>
        </w:rPr>
        <w:t xml:space="preserve">em até 30 (trinta) dias após recebimento </w:t>
      </w:r>
      <w:r w:rsidRPr="00500FE5">
        <w:rPr>
          <w:rFonts w:ascii="Cambria" w:hAnsi="Cambria"/>
          <w:szCs w:val="24"/>
        </w:rPr>
        <w:t>definitivo pela unidade requisitante</w:t>
      </w:r>
      <w:r w:rsidRPr="00500FE5">
        <w:rPr>
          <w:rFonts w:ascii="Cambria" w:hAnsi="Cambria"/>
          <w:bCs/>
          <w:szCs w:val="24"/>
        </w:rPr>
        <w:t xml:space="preserve"> do objeto, </w:t>
      </w:r>
      <w:r w:rsidRPr="00500FE5">
        <w:rPr>
          <w:rFonts w:ascii="Cambria" w:hAnsi="Cambria"/>
          <w:szCs w:val="24"/>
        </w:rPr>
        <w:t>mediante apresentação da Nota Fiscal.</w:t>
      </w:r>
    </w:p>
    <w:p w14:paraId="26C2CA50" w14:textId="77777777" w:rsidR="00094E69" w:rsidRPr="00500FE5" w:rsidRDefault="00094E69" w:rsidP="00094E69">
      <w:pPr>
        <w:jc w:val="both"/>
        <w:rPr>
          <w:rFonts w:ascii="Cambria" w:hAnsi="Cambria"/>
          <w:szCs w:val="24"/>
        </w:rPr>
      </w:pPr>
    </w:p>
    <w:p w14:paraId="26C2CA51" w14:textId="77777777" w:rsidR="00094E69" w:rsidRPr="00500FE5" w:rsidRDefault="00094E69" w:rsidP="00094E69">
      <w:pPr>
        <w:pStyle w:val="Standard"/>
        <w:jc w:val="both"/>
        <w:rPr>
          <w:rFonts w:ascii="Cambria" w:hAnsi="Cambria" w:cs="Arial"/>
        </w:rPr>
      </w:pPr>
      <w:r w:rsidRPr="00500FE5">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EM = N x VP x I</w:t>
      </w:r>
    </w:p>
    <w:p w14:paraId="26C2CA53"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onde:</w:t>
      </w:r>
    </w:p>
    <w:p w14:paraId="26C2CA54" w14:textId="77777777" w:rsidR="00094E69" w:rsidRPr="00500FE5" w:rsidRDefault="00094E69" w:rsidP="00094E69">
      <w:pPr>
        <w:pStyle w:val="Standard"/>
        <w:jc w:val="both"/>
        <w:rPr>
          <w:rFonts w:ascii="Cambria" w:hAnsi="Cambria"/>
        </w:rPr>
      </w:pPr>
      <w:r w:rsidRPr="00500FE5">
        <w:rPr>
          <w:rFonts w:ascii="Cambria" w:hAnsi="Cambria" w:cs="Arial"/>
          <w:b/>
          <w:bCs/>
        </w:rPr>
        <w:t>EM =</w:t>
      </w:r>
      <w:r w:rsidRPr="00500FE5">
        <w:rPr>
          <w:rFonts w:ascii="Cambria" w:hAnsi="Cambria" w:cs="Arial"/>
        </w:rPr>
        <w:t xml:space="preserve"> Encargos moratórios;</w:t>
      </w:r>
    </w:p>
    <w:p w14:paraId="26C2CA55" w14:textId="77777777" w:rsidR="00094E69" w:rsidRPr="00500FE5" w:rsidRDefault="00094E69" w:rsidP="00094E69">
      <w:pPr>
        <w:pStyle w:val="Standard"/>
        <w:jc w:val="both"/>
        <w:rPr>
          <w:rFonts w:ascii="Cambria" w:hAnsi="Cambria"/>
        </w:rPr>
      </w:pPr>
      <w:r w:rsidRPr="00500FE5">
        <w:rPr>
          <w:rFonts w:ascii="Cambria" w:hAnsi="Cambria" w:cs="Arial"/>
          <w:b/>
          <w:bCs/>
        </w:rPr>
        <w:t>VP =</w:t>
      </w:r>
      <w:r w:rsidRPr="00500FE5">
        <w:rPr>
          <w:rFonts w:ascii="Cambria" w:hAnsi="Cambria" w:cs="Arial"/>
        </w:rPr>
        <w:t xml:space="preserve"> Valor da parcela em atraso;</w:t>
      </w:r>
    </w:p>
    <w:p w14:paraId="26C2CA56" w14:textId="77777777" w:rsidR="00094E69" w:rsidRPr="00500FE5" w:rsidRDefault="00094E69" w:rsidP="00094E69">
      <w:pPr>
        <w:pStyle w:val="Standard"/>
        <w:jc w:val="both"/>
        <w:rPr>
          <w:rFonts w:ascii="Cambria" w:hAnsi="Cambria"/>
        </w:rPr>
      </w:pPr>
      <w:r w:rsidRPr="00500FE5">
        <w:rPr>
          <w:rFonts w:ascii="Cambria" w:hAnsi="Cambria" w:cs="Arial"/>
          <w:b/>
          <w:bCs/>
        </w:rPr>
        <w:t>N =</w:t>
      </w:r>
      <w:r w:rsidRPr="00500FE5">
        <w:rPr>
          <w:rFonts w:ascii="Cambria" w:hAnsi="Cambria" w:cs="Arial"/>
        </w:rPr>
        <w:t xml:space="preserve"> Número de dias entre a data prevista para o pagamento (vencimento) e a do efetivo pagamento;</w:t>
      </w:r>
    </w:p>
    <w:p w14:paraId="26C2CA57" w14:textId="77777777" w:rsidR="00094E69" w:rsidRPr="00500FE5" w:rsidRDefault="00094E69" w:rsidP="00094E69">
      <w:pPr>
        <w:pStyle w:val="Standard"/>
        <w:jc w:val="both"/>
        <w:rPr>
          <w:rFonts w:ascii="Cambria" w:hAnsi="Cambria"/>
        </w:rPr>
      </w:pPr>
      <w:r w:rsidRPr="00500FE5">
        <w:rPr>
          <w:rFonts w:ascii="Cambria" w:hAnsi="Cambria" w:cs="Arial"/>
          <w:b/>
          <w:bCs/>
        </w:rPr>
        <w:t>I =</w:t>
      </w:r>
      <w:r w:rsidRPr="00500FE5">
        <w:rPr>
          <w:rFonts w:ascii="Cambria" w:hAnsi="Cambria" w:cs="Arial"/>
        </w:rPr>
        <w:t xml:space="preserve"> Índice de compensação financeira, assim apurado:</w:t>
      </w:r>
    </w:p>
    <w:p w14:paraId="26C2CA58" w14:textId="77777777" w:rsidR="00094E69" w:rsidRPr="00500FE5" w:rsidRDefault="00094E69" w:rsidP="00094E69">
      <w:pPr>
        <w:pStyle w:val="Standard"/>
        <w:jc w:val="both"/>
        <w:rPr>
          <w:rFonts w:ascii="Cambria" w:hAnsi="Cambria" w:cs="Arial"/>
        </w:rPr>
      </w:pPr>
    </w:p>
    <w:p w14:paraId="26C2CA59" w14:textId="77777777" w:rsidR="00094E69" w:rsidRPr="00500FE5" w:rsidRDefault="00094E69" w:rsidP="00094E69">
      <w:pPr>
        <w:pStyle w:val="Standard"/>
        <w:jc w:val="center"/>
        <w:rPr>
          <w:rFonts w:ascii="Cambria" w:hAnsi="Cambria"/>
        </w:rPr>
      </w:pPr>
      <w:r w:rsidRPr="00500FE5">
        <w:rPr>
          <w:rFonts w:ascii="Cambria" w:hAnsi="Cambria" w:cs="Arial"/>
          <w:b/>
          <w:bCs/>
        </w:rPr>
        <w:t>I = (</w:t>
      </w:r>
      <w:r w:rsidRPr="00500FE5">
        <w:rPr>
          <w:rFonts w:ascii="Cambria" w:hAnsi="Cambria" w:cs="Arial"/>
          <w:b/>
          <w:bCs/>
          <w:u w:val="single"/>
        </w:rPr>
        <w:t>TX / 100</w:t>
      </w:r>
      <w:r w:rsidRPr="00500FE5">
        <w:rPr>
          <w:rFonts w:ascii="Cambria" w:hAnsi="Cambria" w:cs="Arial"/>
          <w:b/>
          <w:bCs/>
        </w:rPr>
        <w:t>)</w:t>
      </w:r>
    </w:p>
    <w:p w14:paraId="26C2CA5A" w14:textId="77777777" w:rsidR="00094E69" w:rsidRPr="00500FE5" w:rsidRDefault="00094E69" w:rsidP="00094E69">
      <w:pPr>
        <w:pStyle w:val="Standard"/>
        <w:jc w:val="center"/>
        <w:rPr>
          <w:rFonts w:ascii="Cambria" w:hAnsi="Cambria"/>
        </w:rPr>
      </w:pPr>
      <w:r w:rsidRPr="00500FE5">
        <w:rPr>
          <w:rFonts w:ascii="Cambria" w:eastAsia="Arial" w:hAnsi="Cambria" w:cs="Arial"/>
          <w:b/>
          <w:bCs/>
        </w:rPr>
        <w:lastRenderedPageBreak/>
        <w:t xml:space="preserve">    </w:t>
      </w:r>
      <w:r w:rsidRPr="00500FE5">
        <w:rPr>
          <w:rFonts w:ascii="Cambria" w:hAnsi="Cambria" w:cs="Arial"/>
          <w:b/>
          <w:bCs/>
        </w:rPr>
        <w:t>30</w:t>
      </w:r>
    </w:p>
    <w:p w14:paraId="26C2CA5B" w14:textId="77777777" w:rsidR="00094E69" w:rsidRPr="00500FE5" w:rsidRDefault="00094E69" w:rsidP="00094E69">
      <w:pPr>
        <w:pStyle w:val="Standard"/>
        <w:jc w:val="both"/>
        <w:rPr>
          <w:rFonts w:ascii="Cambria" w:hAnsi="Cambria" w:cs="Arial"/>
        </w:rPr>
      </w:pPr>
      <w:r w:rsidRPr="00500FE5">
        <w:rPr>
          <w:rFonts w:ascii="Cambria" w:hAnsi="Cambria" w:cs="Arial"/>
          <w:b/>
          <w:bCs/>
        </w:rPr>
        <w:t xml:space="preserve">TX = </w:t>
      </w:r>
      <w:r w:rsidRPr="00500FE5">
        <w:rPr>
          <w:rFonts w:ascii="Cambria" w:hAnsi="Cambria" w:cs="Arial"/>
        </w:rPr>
        <w:t>Percentual da taxa de juros de mora mensal definida no edital/contrato.</w:t>
      </w:r>
    </w:p>
    <w:p w14:paraId="26C2CA5C" w14:textId="77777777" w:rsidR="00094E69" w:rsidRPr="00500FE5" w:rsidRDefault="00094E69" w:rsidP="00094E69">
      <w:pPr>
        <w:jc w:val="both"/>
        <w:rPr>
          <w:rFonts w:ascii="Cambria" w:hAnsi="Cambria"/>
          <w:szCs w:val="24"/>
        </w:rPr>
      </w:pPr>
    </w:p>
    <w:p w14:paraId="26C2CA5E" w14:textId="77777777" w:rsidR="00961925" w:rsidRPr="00500FE5" w:rsidRDefault="00961925" w:rsidP="00094E69">
      <w:pPr>
        <w:tabs>
          <w:tab w:val="right" w:pos="6375"/>
        </w:tabs>
        <w:jc w:val="both"/>
        <w:rPr>
          <w:rFonts w:ascii="Cambria" w:hAnsi="Cambria"/>
          <w:b/>
          <w:color w:val="000000"/>
          <w:szCs w:val="24"/>
        </w:rPr>
      </w:pPr>
      <w:r w:rsidRPr="00500FE5">
        <w:rPr>
          <w:rFonts w:ascii="Cambria" w:hAnsi="Cambria"/>
          <w:b/>
          <w:color w:val="000000"/>
          <w:szCs w:val="24"/>
        </w:rPr>
        <w:t xml:space="preserve">07 </w:t>
      </w:r>
      <w:r w:rsidRPr="00500FE5">
        <w:rPr>
          <w:rFonts w:ascii="Cambria" w:hAnsi="Cambria"/>
          <w:b/>
          <w:color w:val="000000"/>
          <w:szCs w:val="24"/>
        </w:rPr>
        <w:noBreakHyphen/>
        <w:t xml:space="preserve"> DAS CONDIÇÕES DE FORNECIMENTO</w:t>
      </w:r>
    </w:p>
    <w:p w14:paraId="26C2CA60"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500FE5" w:rsidRDefault="00961925" w:rsidP="00094E69">
      <w:pPr>
        <w:jc w:val="both"/>
        <w:rPr>
          <w:rFonts w:ascii="Cambria" w:hAnsi="Cambria"/>
          <w:color w:val="000000"/>
          <w:szCs w:val="24"/>
        </w:rPr>
      </w:pPr>
    </w:p>
    <w:p w14:paraId="26C2CA62"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500FE5" w:rsidRDefault="00961925" w:rsidP="00094E69">
      <w:pPr>
        <w:jc w:val="both"/>
        <w:rPr>
          <w:rFonts w:ascii="Cambria" w:hAnsi="Cambria"/>
          <w:color w:val="000000"/>
          <w:szCs w:val="24"/>
        </w:rPr>
      </w:pPr>
    </w:p>
    <w:p w14:paraId="26C2CA64"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III </w:t>
      </w:r>
      <w:r w:rsidRPr="00500FE5">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6C2CA65" w14:textId="77777777" w:rsidR="00961925" w:rsidRPr="00500FE5" w:rsidRDefault="00961925" w:rsidP="00094E69">
      <w:pPr>
        <w:jc w:val="both"/>
        <w:rPr>
          <w:rFonts w:ascii="Cambria" w:hAnsi="Cambria"/>
          <w:color w:val="000000"/>
          <w:szCs w:val="24"/>
        </w:rPr>
      </w:pPr>
    </w:p>
    <w:p w14:paraId="26C2CA66"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IV </w:t>
      </w:r>
      <w:r w:rsidRPr="00500FE5">
        <w:rPr>
          <w:rFonts w:ascii="Cambria" w:hAnsi="Cambria"/>
          <w:color w:val="000000"/>
          <w:szCs w:val="24"/>
        </w:rPr>
        <w:noBreakHyphen/>
        <w:t xml:space="preserve"> Os produtos deverão ser entregues acompanhados da Nota Fiscal ou Nota Fiscal Fatura, conforme o caso.</w:t>
      </w:r>
    </w:p>
    <w:p w14:paraId="26C2CA67" w14:textId="77777777" w:rsidR="00961925" w:rsidRPr="00500FE5" w:rsidRDefault="00961925" w:rsidP="00094E69">
      <w:pPr>
        <w:jc w:val="both"/>
        <w:rPr>
          <w:rFonts w:ascii="Cambria" w:hAnsi="Cambria"/>
          <w:color w:val="000000"/>
          <w:szCs w:val="24"/>
        </w:rPr>
      </w:pPr>
    </w:p>
    <w:p w14:paraId="26C2CA6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V </w:t>
      </w:r>
      <w:r w:rsidRPr="00500FE5">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500FE5" w:rsidRDefault="00961925" w:rsidP="00961925">
      <w:pPr>
        <w:spacing w:line="200" w:lineRule="atLeast"/>
        <w:jc w:val="both"/>
        <w:rPr>
          <w:rFonts w:ascii="Cambria" w:hAnsi="Cambria"/>
          <w:color w:val="000000"/>
          <w:szCs w:val="24"/>
        </w:rPr>
      </w:pPr>
    </w:p>
    <w:p w14:paraId="26C2CA6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 </w:t>
      </w:r>
      <w:r w:rsidRPr="00500FE5">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500FE5" w:rsidRDefault="00961925" w:rsidP="00961925">
      <w:pPr>
        <w:spacing w:line="200" w:lineRule="atLeast"/>
        <w:jc w:val="both"/>
        <w:rPr>
          <w:rFonts w:ascii="Cambria" w:hAnsi="Cambria"/>
          <w:color w:val="000000"/>
          <w:szCs w:val="24"/>
        </w:rPr>
      </w:pPr>
    </w:p>
    <w:p w14:paraId="26C2CA6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VII </w:t>
      </w:r>
      <w:r w:rsidRPr="00500FE5">
        <w:rPr>
          <w:rFonts w:ascii="Cambria" w:hAnsi="Cambria"/>
          <w:color w:val="000000"/>
          <w:szCs w:val="24"/>
        </w:rPr>
        <w:noBreakHyphen/>
        <w:t xml:space="preserve"> As empresas detentoras da presente ata ficam obrigadas a aceitar o acréscimo de até vinte e cinco por cento nas quantidades estimadas.</w:t>
      </w:r>
    </w:p>
    <w:p w14:paraId="26C2CA6D" w14:textId="77777777" w:rsidR="00961925" w:rsidRPr="00500FE5" w:rsidRDefault="00961925" w:rsidP="00961925">
      <w:pPr>
        <w:spacing w:line="200" w:lineRule="atLeast"/>
        <w:jc w:val="both"/>
        <w:rPr>
          <w:rFonts w:ascii="Cambria" w:hAnsi="Cambria"/>
          <w:color w:val="000000"/>
          <w:szCs w:val="24"/>
        </w:rPr>
      </w:pPr>
    </w:p>
    <w:p w14:paraId="26C2CA6E"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500FE5" w:rsidRDefault="00961925" w:rsidP="00961925">
      <w:pPr>
        <w:spacing w:line="200" w:lineRule="atLeast"/>
        <w:jc w:val="both"/>
        <w:rPr>
          <w:rFonts w:ascii="Cambria" w:hAnsi="Cambria"/>
          <w:color w:val="000000"/>
          <w:szCs w:val="24"/>
        </w:rPr>
      </w:pPr>
    </w:p>
    <w:p w14:paraId="26C2CA70" w14:textId="77777777" w:rsidR="00961925" w:rsidRPr="00500FE5" w:rsidRDefault="00961925" w:rsidP="00961925">
      <w:pPr>
        <w:tabs>
          <w:tab w:val="left" w:pos="92"/>
          <w:tab w:val="right" w:pos="4024"/>
        </w:tabs>
        <w:spacing w:line="200" w:lineRule="atLeast"/>
        <w:jc w:val="both"/>
        <w:rPr>
          <w:rFonts w:ascii="Cambria" w:hAnsi="Cambria"/>
          <w:b/>
          <w:color w:val="000000"/>
          <w:szCs w:val="24"/>
        </w:rPr>
      </w:pPr>
      <w:r w:rsidRPr="00500FE5">
        <w:rPr>
          <w:rFonts w:ascii="Cambria" w:hAnsi="Cambria"/>
          <w:b/>
          <w:color w:val="000000"/>
          <w:szCs w:val="24"/>
        </w:rPr>
        <w:t xml:space="preserve">08 </w:t>
      </w:r>
      <w:r w:rsidRPr="00500FE5">
        <w:rPr>
          <w:rFonts w:ascii="Cambria" w:hAnsi="Cambria"/>
          <w:b/>
          <w:color w:val="000000"/>
          <w:szCs w:val="24"/>
        </w:rPr>
        <w:noBreakHyphen/>
        <w:t xml:space="preserve"> DAS PENALIDADES</w:t>
      </w:r>
    </w:p>
    <w:p w14:paraId="26C2CA72" w14:textId="77777777" w:rsidR="00961925" w:rsidRPr="00500FE5" w:rsidRDefault="00961925" w:rsidP="00961925">
      <w:pPr>
        <w:tabs>
          <w:tab w:val="left" w:pos="1245"/>
        </w:tabs>
        <w:spacing w:line="200" w:lineRule="atLeast"/>
        <w:jc w:val="both"/>
        <w:rPr>
          <w:rFonts w:ascii="Cambria" w:hAnsi="Cambria"/>
          <w:color w:val="000000"/>
          <w:szCs w:val="24"/>
        </w:rPr>
      </w:pPr>
      <w:r w:rsidRPr="00500FE5">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26C2CA73" w14:textId="77777777" w:rsidR="00961925" w:rsidRPr="00500FE5" w:rsidRDefault="00961925" w:rsidP="00961925">
      <w:pPr>
        <w:spacing w:line="200" w:lineRule="atLeast"/>
        <w:jc w:val="both"/>
        <w:rPr>
          <w:rFonts w:ascii="Cambria" w:hAnsi="Cambria"/>
          <w:color w:val="000000"/>
          <w:szCs w:val="24"/>
        </w:rPr>
      </w:pPr>
    </w:p>
    <w:p w14:paraId="26C2CA74" w14:textId="77777777" w:rsidR="00961925" w:rsidRPr="00500FE5" w:rsidRDefault="00961925" w:rsidP="00961925">
      <w:pPr>
        <w:jc w:val="both"/>
        <w:rPr>
          <w:rFonts w:ascii="Cambria" w:hAnsi="Cambria"/>
          <w:color w:val="000000"/>
          <w:szCs w:val="24"/>
        </w:rPr>
      </w:pPr>
      <w:r w:rsidRPr="00500FE5">
        <w:rPr>
          <w:rFonts w:ascii="Cambria" w:hAnsi="Cambria"/>
          <w:color w:val="000000"/>
          <w:szCs w:val="24"/>
        </w:rPr>
        <w:t xml:space="preserve">II - Em caso de inexecução parcial ou total das condições fixadas no contrato, erros ou atrasos no cumprimento do contrato, infringência do art. 71 da Lei Federal </w:t>
      </w:r>
      <w:r w:rsidRPr="00500FE5">
        <w:rPr>
          <w:rFonts w:ascii="Cambria" w:hAnsi="Cambria"/>
          <w:color w:val="000000"/>
          <w:szCs w:val="24"/>
        </w:rPr>
        <w:lastRenderedPageBreak/>
        <w:t>8.666/93 e quaisquer outras irregularidades, a Administração poderá, garantida a prévia defesa, aplicar ao contratado as seguintes sanções:</w:t>
      </w:r>
    </w:p>
    <w:p w14:paraId="26C2CA75" w14:textId="77777777" w:rsidR="00961925" w:rsidRPr="00500FE5" w:rsidRDefault="00961925" w:rsidP="00961925">
      <w:pPr>
        <w:spacing w:line="200" w:lineRule="atLeast"/>
        <w:jc w:val="both"/>
        <w:rPr>
          <w:rFonts w:ascii="Cambria" w:hAnsi="Cambria"/>
          <w:color w:val="000000"/>
          <w:szCs w:val="24"/>
        </w:rPr>
      </w:pPr>
    </w:p>
    <w:p w14:paraId="26C2CA7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A) Advertência;</w:t>
      </w:r>
    </w:p>
    <w:p w14:paraId="26C2CA77" w14:textId="77777777" w:rsidR="00961925" w:rsidRPr="00500FE5"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B) Multa de 0,3% (três décimos por cento) por dia, até o 10</w:t>
      </w:r>
      <w:r w:rsidRPr="00500FE5">
        <w:rPr>
          <w:rFonts w:ascii="Cambria" w:hAnsi="Cambria" w:cs="Arial"/>
          <w:color w:val="000000"/>
          <w:sz w:val="24"/>
          <w:szCs w:val="24"/>
          <w:u w:val="single"/>
          <w:vertAlign w:val="superscript"/>
        </w:rPr>
        <w:t>o</w:t>
      </w:r>
      <w:r w:rsidRPr="00500FE5">
        <w:rPr>
          <w:rFonts w:ascii="Cambria" w:hAnsi="Cambria" w:cs="Arial"/>
          <w:color w:val="000000"/>
          <w:sz w:val="24"/>
          <w:szCs w:val="24"/>
        </w:rPr>
        <w:t xml:space="preserve"> (décimo) dia de atraso, da entrega do produto, sobre o valor da parcela, por ocorrência;</w:t>
      </w:r>
    </w:p>
    <w:p w14:paraId="26C2CA79" w14:textId="77777777" w:rsidR="00961925" w:rsidRPr="00500FE5"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500FE5" w:rsidRDefault="00961925" w:rsidP="00961925">
      <w:pPr>
        <w:pStyle w:val="Corpodetexto"/>
        <w:spacing w:after="0" w:line="200" w:lineRule="atLeast"/>
        <w:rPr>
          <w:rFonts w:ascii="Cambria" w:hAnsi="Cambria"/>
          <w:color w:val="000000"/>
        </w:rPr>
      </w:pPr>
    </w:p>
    <w:p w14:paraId="26C2CA7C"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Multa de 20% (vinte por cento) sobre o valor do contrato, nos casos:</w:t>
      </w:r>
    </w:p>
    <w:p w14:paraId="26C2CA7D" w14:textId="77777777" w:rsidR="00961925" w:rsidRPr="00500FE5" w:rsidRDefault="00961925" w:rsidP="00961925">
      <w:pPr>
        <w:pStyle w:val="Corpodetexto"/>
        <w:spacing w:after="0" w:line="200" w:lineRule="atLeast"/>
        <w:rPr>
          <w:rFonts w:ascii="Cambria" w:hAnsi="Cambria" w:cs="Arial"/>
          <w:color w:val="000000"/>
        </w:rPr>
      </w:pPr>
    </w:p>
    <w:p w14:paraId="26C2CA7E"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a) inobservância do nível de qualidade dos fornecimentos;</w:t>
      </w:r>
    </w:p>
    <w:p w14:paraId="26C2CA7F" w14:textId="77777777" w:rsidR="00961925" w:rsidRPr="00500FE5" w:rsidRDefault="00961925" w:rsidP="00961925">
      <w:pPr>
        <w:pStyle w:val="Corpodetexto"/>
        <w:spacing w:after="0" w:line="200" w:lineRule="atLeast"/>
        <w:rPr>
          <w:rFonts w:ascii="Cambria" w:hAnsi="Cambria" w:cs="Arial"/>
          <w:color w:val="000000"/>
        </w:rPr>
      </w:pPr>
    </w:p>
    <w:p w14:paraId="26C2CA80"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b) transferência total ou parcial do contrato a terceiros;</w:t>
      </w:r>
    </w:p>
    <w:p w14:paraId="26C2CA81" w14:textId="77777777" w:rsidR="00961925" w:rsidRPr="00500FE5" w:rsidRDefault="00961925" w:rsidP="00961925">
      <w:pPr>
        <w:pStyle w:val="Corpodetexto"/>
        <w:spacing w:after="0" w:line="200" w:lineRule="atLeast"/>
        <w:rPr>
          <w:rFonts w:ascii="Cambria" w:hAnsi="Cambria" w:cs="Arial"/>
          <w:color w:val="000000"/>
        </w:rPr>
      </w:pPr>
    </w:p>
    <w:p w14:paraId="26C2CA82"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c) subcontratação no todo ou em parte do objeto sem prévia autorização formal da Contratante;</w:t>
      </w:r>
    </w:p>
    <w:p w14:paraId="26C2CA83" w14:textId="77777777" w:rsidR="00961925" w:rsidRPr="00500FE5" w:rsidRDefault="00961925" w:rsidP="00961925">
      <w:pPr>
        <w:pStyle w:val="Corpodetexto"/>
        <w:spacing w:after="0" w:line="200" w:lineRule="atLeast"/>
        <w:rPr>
          <w:rFonts w:ascii="Cambria" w:hAnsi="Cambria" w:cs="Arial"/>
          <w:color w:val="000000"/>
        </w:rPr>
      </w:pPr>
    </w:p>
    <w:p w14:paraId="26C2CA84"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descumprimento de cláusula contratual.</w:t>
      </w:r>
    </w:p>
    <w:p w14:paraId="26C2CA85" w14:textId="77777777" w:rsidR="00961925" w:rsidRPr="00500FE5" w:rsidRDefault="00961925" w:rsidP="00961925">
      <w:pPr>
        <w:tabs>
          <w:tab w:val="center" w:pos="2268"/>
        </w:tabs>
        <w:spacing w:line="200" w:lineRule="atLeast"/>
        <w:jc w:val="both"/>
        <w:rPr>
          <w:rFonts w:ascii="Cambria" w:hAnsi="Cambria"/>
          <w:color w:val="000000"/>
          <w:szCs w:val="24"/>
        </w:rPr>
      </w:pPr>
    </w:p>
    <w:p w14:paraId="26C2CA86" w14:textId="77777777" w:rsidR="00961925" w:rsidRPr="00500FE5" w:rsidRDefault="00961925" w:rsidP="00961925">
      <w:pPr>
        <w:tabs>
          <w:tab w:val="center" w:pos="2268"/>
        </w:tabs>
        <w:spacing w:line="200" w:lineRule="atLeast"/>
        <w:jc w:val="both"/>
        <w:rPr>
          <w:rFonts w:ascii="Cambria" w:hAnsi="Cambria"/>
          <w:bCs/>
          <w:color w:val="000000"/>
          <w:szCs w:val="24"/>
        </w:rPr>
      </w:pPr>
      <w:r w:rsidRPr="00500FE5">
        <w:rPr>
          <w:rFonts w:ascii="Cambria" w:hAnsi="Cambria"/>
          <w:color w:val="000000"/>
          <w:szCs w:val="24"/>
        </w:rPr>
        <w:t xml:space="preserve">III - </w:t>
      </w:r>
      <w:r w:rsidRPr="00500FE5">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6C2CA87" w14:textId="77777777" w:rsidR="00961925" w:rsidRPr="00500FE5" w:rsidRDefault="00961925" w:rsidP="00961925">
      <w:pPr>
        <w:spacing w:line="200" w:lineRule="atLeast"/>
        <w:jc w:val="both"/>
        <w:rPr>
          <w:rFonts w:ascii="Cambria" w:hAnsi="Cambria"/>
          <w:color w:val="000000"/>
          <w:szCs w:val="24"/>
        </w:rPr>
      </w:pPr>
    </w:p>
    <w:p w14:paraId="26C2CA8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500FE5" w:rsidRDefault="00961925" w:rsidP="00961925">
      <w:pPr>
        <w:pStyle w:val="Corpodetexto"/>
        <w:spacing w:after="0" w:line="200" w:lineRule="atLeast"/>
        <w:rPr>
          <w:rFonts w:ascii="Cambria" w:hAnsi="Cambria" w:cs="Arial"/>
          <w:color w:val="000000"/>
        </w:rPr>
      </w:pPr>
    </w:p>
    <w:p w14:paraId="26C2CA8A"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500FE5"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500FE5" w:rsidRDefault="00961925" w:rsidP="00961925">
      <w:pPr>
        <w:tabs>
          <w:tab w:val="right" w:pos="6019"/>
        </w:tabs>
        <w:spacing w:line="200" w:lineRule="atLeast"/>
        <w:jc w:val="both"/>
        <w:rPr>
          <w:rFonts w:ascii="Cambria" w:hAnsi="Cambria"/>
          <w:b/>
          <w:color w:val="000000"/>
          <w:szCs w:val="24"/>
        </w:rPr>
      </w:pPr>
      <w:r w:rsidRPr="00500FE5">
        <w:rPr>
          <w:rFonts w:ascii="Cambria" w:hAnsi="Cambria"/>
          <w:b/>
          <w:color w:val="000000"/>
          <w:szCs w:val="24"/>
        </w:rPr>
        <w:t xml:space="preserve">09 </w:t>
      </w:r>
      <w:r w:rsidRPr="00500FE5">
        <w:rPr>
          <w:rFonts w:ascii="Cambria" w:hAnsi="Cambria"/>
          <w:b/>
          <w:color w:val="000000"/>
          <w:szCs w:val="24"/>
        </w:rPr>
        <w:noBreakHyphen/>
        <w:t xml:space="preserve"> DOS REAJUSTAMENTOS DE PREÇOS</w:t>
      </w:r>
    </w:p>
    <w:p w14:paraId="26C2CA8E" w14:textId="42AC4296"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C86A59">
        <w:rPr>
          <w:rFonts w:ascii="Cambria" w:hAnsi="Cambria"/>
          <w:color w:val="000000"/>
          <w:szCs w:val="24"/>
        </w:rPr>
        <w:t>005/2023</w:t>
      </w:r>
      <w:r w:rsidRPr="00500FE5">
        <w:rPr>
          <w:rFonts w:ascii="Cambria" w:hAnsi="Cambria"/>
          <w:color w:val="000000"/>
          <w:szCs w:val="24"/>
        </w:rPr>
        <w:t xml:space="preserve">, que integra a presente </w:t>
      </w:r>
      <w:r w:rsidRPr="00500FE5">
        <w:rPr>
          <w:rFonts w:ascii="Cambria" w:hAnsi="Cambria"/>
          <w:color w:val="000000"/>
          <w:szCs w:val="24"/>
        </w:rPr>
        <w:lastRenderedPageBreak/>
        <w:t>Ata de Registro de Preços, ressalvados os casos de revisão de registro a que se refere o Decreto instituidor do Registro de preços.</w:t>
      </w:r>
    </w:p>
    <w:p w14:paraId="26C2CA8F" w14:textId="77777777" w:rsidR="00961925" w:rsidRPr="00500FE5" w:rsidRDefault="00961925" w:rsidP="00961925">
      <w:pPr>
        <w:spacing w:line="200" w:lineRule="atLeast"/>
        <w:jc w:val="both"/>
        <w:rPr>
          <w:rFonts w:ascii="Cambria" w:hAnsi="Cambria"/>
          <w:color w:val="000000"/>
          <w:szCs w:val="24"/>
        </w:rPr>
      </w:pPr>
    </w:p>
    <w:p w14:paraId="26C2CA90"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26C2CA91" w14:textId="77777777" w:rsidR="00961925" w:rsidRPr="00500FE5" w:rsidRDefault="00961925" w:rsidP="00961925">
      <w:pPr>
        <w:spacing w:line="200" w:lineRule="atLeast"/>
        <w:jc w:val="both"/>
        <w:rPr>
          <w:rFonts w:ascii="Cambria" w:hAnsi="Cambria"/>
          <w:color w:val="000000"/>
          <w:szCs w:val="24"/>
        </w:rPr>
      </w:pPr>
    </w:p>
    <w:p w14:paraId="26C2CA92"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10 </w:t>
      </w:r>
      <w:r w:rsidRPr="00500FE5">
        <w:rPr>
          <w:rFonts w:ascii="Cambria" w:hAnsi="Cambria"/>
          <w:b/>
          <w:color w:val="000000"/>
          <w:szCs w:val="24"/>
        </w:rPr>
        <w:noBreakHyphen/>
        <w:t xml:space="preserve"> DAS CONDIÇÕES DE RECEBIMENTO DO OBJETO DA ATA DE REGISTRO DE PREÇOS</w:t>
      </w:r>
    </w:p>
    <w:p w14:paraId="26C2CA9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26C2CA95" w14:textId="77777777" w:rsidR="00961925" w:rsidRPr="00500FE5" w:rsidRDefault="00961925" w:rsidP="00961925">
      <w:pPr>
        <w:spacing w:line="200" w:lineRule="atLeast"/>
        <w:jc w:val="both"/>
        <w:rPr>
          <w:rFonts w:ascii="Cambria" w:hAnsi="Cambria"/>
          <w:color w:val="000000"/>
          <w:szCs w:val="24"/>
        </w:rPr>
      </w:pPr>
    </w:p>
    <w:p w14:paraId="26C2CA9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500FE5" w:rsidRDefault="00961925" w:rsidP="00961925">
      <w:pPr>
        <w:tabs>
          <w:tab w:val="right" w:pos="8512"/>
        </w:tabs>
        <w:spacing w:line="200" w:lineRule="atLeast"/>
        <w:jc w:val="both"/>
        <w:rPr>
          <w:rFonts w:ascii="Cambria" w:hAnsi="Cambria"/>
          <w:color w:val="000000"/>
          <w:szCs w:val="24"/>
        </w:rPr>
      </w:pPr>
    </w:p>
    <w:p w14:paraId="26C2CA98" w14:textId="77777777" w:rsidR="00961925" w:rsidRPr="00500FE5" w:rsidRDefault="00961925" w:rsidP="00961925">
      <w:pPr>
        <w:tabs>
          <w:tab w:val="right" w:pos="8512"/>
        </w:tabs>
        <w:spacing w:line="200" w:lineRule="atLeast"/>
        <w:jc w:val="both"/>
        <w:rPr>
          <w:rFonts w:ascii="Cambria" w:hAnsi="Cambria"/>
          <w:b/>
          <w:color w:val="000000"/>
          <w:szCs w:val="24"/>
        </w:rPr>
      </w:pPr>
      <w:r w:rsidRPr="00500FE5">
        <w:rPr>
          <w:rFonts w:ascii="Cambria" w:hAnsi="Cambria"/>
          <w:b/>
          <w:color w:val="000000"/>
          <w:szCs w:val="24"/>
        </w:rPr>
        <w:t xml:space="preserve">11 </w:t>
      </w:r>
      <w:r w:rsidRPr="00500FE5">
        <w:rPr>
          <w:rFonts w:ascii="Cambria" w:hAnsi="Cambria"/>
          <w:b/>
          <w:color w:val="000000"/>
          <w:szCs w:val="24"/>
        </w:rPr>
        <w:noBreakHyphen/>
        <w:t xml:space="preserve"> DO CANCELAMENTO DA ATA DE REGISTRO DE PREÇOS</w:t>
      </w:r>
    </w:p>
    <w:p w14:paraId="26C2CA9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cancelada, de pleno direito:</w:t>
      </w:r>
    </w:p>
    <w:p w14:paraId="26C2CA9B" w14:textId="77777777" w:rsidR="00961925" w:rsidRPr="00500FE5" w:rsidRDefault="00961925" w:rsidP="00961925">
      <w:pPr>
        <w:tabs>
          <w:tab w:val="left" w:pos="226"/>
        </w:tabs>
        <w:spacing w:line="200" w:lineRule="atLeast"/>
        <w:jc w:val="both"/>
        <w:rPr>
          <w:rFonts w:ascii="Cambria" w:hAnsi="Cambria"/>
          <w:b/>
          <w:color w:val="000000"/>
          <w:szCs w:val="24"/>
        </w:rPr>
      </w:pPr>
    </w:p>
    <w:p w14:paraId="26C2CA9C" w14:textId="77777777" w:rsidR="00961925" w:rsidRPr="00500FE5" w:rsidRDefault="00961925" w:rsidP="00961925">
      <w:pPr>
        <w:tabs>
          <w:tab w:val="left" w:pos="226"/>
        </w:tabs>
        <w:spacing w:line="200" w:lineRule="atLeast"/>
        <w:jc w:val="both"/>
        <w:rPr>
          <w:rFonts w:ascii="Cambria" w:hAnsi="Cambria"/>
          <w:b/>
          <w:color w:val="000000"/>
          <w:szCs w:val="24"/>
        </w:rPr>
      </w:pPr>
      <w:r w:rsidRPr="00500FE5">
        <w:rPr>
          <w:rFonts w:ascii="Cambria" w:hAnsi="Cambria"/>
          <w:b/>
          <w:color w:val="000000"/>
          <w:szCs w:val="24"/>
        </w:rPr>
        <w:t>Pela Administração, quando:</w:t>
      </w:r>
    </w:p>
    <w:p w14:paraId="26C2CA9D" w14:textId="77777777" w:rsidR="00961925" w:rsidRPr="00500FE5" w:rsidRDefault="00961925" w:rsidP="00961925">
      <w:pPr>
        <w:tabs>
          <w:tab w:val="left" w:pos="715"/>
        </w:tabs>
        <w:spacing w:line="200" w:lineRule="atLeast"/>
        <w:jc w:val="both"/>
        <w:rPr>
          <w:rFonts w:ascii="Cambria" w:hAnsi="Cambria"/>
          <w:color w:val="000000"/>
          <w:szCs w:val="24"/>
        </w:rPr>
      </w:pPr>
    </w:p>
    <w:p w14:paraId="26C2CA9E"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a detentora não cumprir as obrigações constantes desta Ata de Registro de Preços;</w:t>
      </w:r>
    </w:p>
    <w:p w14:paraId="26C2CA9F" w14:textId="77777777" w:rsidR="00961925" w:rsidRPr="00500FE5" w:rsidRDefault="00961925" w:rsidP="00961925">
      <w:pPr>
        <w:tabs>
          <w:tab w:val="left" w:pos="715"/>
        </w:tabs>
        <w:spacing w:line="200" w:lineRule="atLeast"/>
        <w:jc w:val="both"/>
        <w:rPr>
          <w:rFonts w:ascii="Cambria" w:hAnsi="Cambria"/>
          <w:color w:val="000000"/>
          <w:szCs w:val="24"/>
        </w:rPr>
      </w:pPr>
    </w:p>
    <w:p w14:paraId="26C2CAA0"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B </w:t>
      </w:r>
      <w:r w:rsidRPr="00500FE5">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500FE5" w:rsidRDefault="00961925" w:rsidP="00961925">
      <w:pPr>
        <w:tabs>
          <w:tab w:val="left" w:pos="715"/>
        </w:tabs>
        <w:spacing w:line="200" w:lineRule="atLeast"/>
        <w:jc w:val="both"/>
        <w:rPr>
          <w:rFonts w:ascii="Cambria" w:hAnsi="Cambria"/>
          <w:color w:val="000000"/>
          <w:szCs w:val="24"/>
        </w:rPr>
      </w:pPr>
    </w:p>
    <w:p w14:paraId="26C2CAA2"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C </w:t>
      </w:r>
      <w:r w:rsidRPr="00500FE5">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500FE5" w:rsidRDefault="00961925" w:rsidP="00961925">
      <w:pPr>
        <w:tabs>
          <w:tab w:val="left" w:pos="715"/>
        </w:tabs>
        <w:spacing w:line="200" w:lineRule="atLeast"/>
        <w:jc w:val="both"/>
        <w:rPr>
          <w:rFonts w:ascii="Cambria" w:hAnsi="Cambria"/>
          <w:color w:val="000000"/>
          <w:szCs w:val="24"/>
        </w:rPr>
      </w:pPr>
    </w:p>
    <w:p w14:paraId="26C2CAA4"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D </w:t>
      </w:r>
      <w:r w:rsidRPr="00500FE5">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500FE5" w:rsidRDefault="00961925" w:rsidP="00961925">
      <w:pPr>
        <w:tabs>
          <w:tab w:val="right" w:pos="8371"/>
        </w:tabs>
        <w:spacing w:line="200" w:lineRule="atLeast"/>
        <w:jc w:val="both"/>
        <w:rPr>
          <w:rFonts w:ascii="Cambria" w:hAnsi="Cambria"/>
          <w:color w:val="000000"/>
          <w:szCs w:val="24"/>
        </w:rPr>
      </w:pPr>
    </w:p>
    <w:p w14:paraId="26C2CAA6" w14:textId="77777777" w:rsidR="00961925" w:rsidRPr="00500FE5" w:rsidRDefault="00961925" w:rsidP="00961925">
      <w:pPr>
        <w:tabs>
          <w:tab w:val="right" w:pos="8371"/>
        </w:tabs>
        <w:spacing w:line="200" w:lineRule="atLeast"/>
        <w:jc w:val="both"/>
        <w:rPr>
          <w:rFonts w:ascii="Cambria" w:hAnsi="Cambria"/>
          <w:color w:val="000000"/>
          <w:szCs w:val="24"/>
        </w:rPr>
      </w:pPr>
      <w:r w:rsidRPr="00500FE5">
        <w:rPr>
          <w:rFonts w:ascii="Cambria" w:hAnsi="Cambria"/>
          <w:color w:val="000000"/>
          <w:szCs w:val="24"/>
        </w:rPr>
        <w:t xml:space="preserve">E </w:t>
      </w:r>
      <w:r w:rsidRPr="00500FE5">
        <w:rPr>
          <w:rFonts w:ascii="Cambria" w:hAnsi="Cambria"/>
          <w:color w:val="000000"/>
          <w:szCs w:val="24"/>
        </w:rPr>
        <w:noBreakHyphen/>
        <w:t xml:space="preserve"> os preços registrados se apresentarem superiores aos praticados no mercado;</w:t>
      </w:r>
    </w:p>
    <w:p w14:paraId="26C2CAA7" w14:textId="77777777" w:rsidR="00961925" w:rsidRPr="00500FE5" w:rsidRDefault="00961925" w:rsidP="00961925">
      <w:pPr>
        <w:tabs>
          <w:tab w:val="left" w:pos="715"/>
        </w:tabs>
        <w:spacing w:line="200" w:lineRule="atLeast"/>
        <w:jc w:val="both"/>
        <w:rPr>
          <w:rFonts w:ascii="Cambria" w:hAnsi="Cambria"/>
          <w:color w:val="000000"/>
          <w:szCs w:val="24"/>
        </w:rPr>
      </w:pPr>
    </w:p>
    <w:p w14:paraId="26C2CAA8"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F </w:t>
      </w:r>
      <w:r w:rsidRPr="00500FE5">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500FE5" w:rsidRDefault="00961925" w:rsidP="00961925">
      <w:pPr>
        <w:pStyle w:val="Recuodecorpodetexto"/>
        <w:spacing w:line="200" w:lineRule="atLeast"/>
        <w:ind w:firstLine="0"/>
        <w:rPr>
          <w:rFonts w:ascii="Cambria" w:hAnsi="Cambria"/>
          <w:color w:val="000000"/>
        </w:rPr>
      </w:pPr>
    </w:p>
    <w:p w14:paraId="26C2CAAA"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G </w:t>
      </w:r>
      <w:r w:rsidRPr="00500FE5">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500FE5" w:rsidRDefault="00961925" w:rsidP="00961925">
      <w:pPr>
        <w:pStyle w:val="Recuodecorpodetexto23"/>
        <w:spacing w:after="0" w:line="200" w:lineRule="atLeast"/>
        <w:ind w:left="0"/>
        <w:rPr>
          <w:rFonts w:ascii="Cambria" w:hAnsi="Cambria"/>
          <w:color w:val="000000"/>
        </w:rPr>
      </w:pPr>
    </w:p>
    <w:p w14:paraId="26C2CAAD" w14:textId="77777777" w:rsidR="00961925" w:rsidRPr="00500FE5" w:rsidRDefault="00961925" w:rsidP="00961925">
      <w:pPr>
        <w:pStyle w:val="Recuodecorpodetexto23"/>
        <w:spacing w:after="0" w:line="200" w:lineRule="atLeast"/>
        <w:ind w:left="0"/>
        <w:jc w:val="both"/>
        <w:rPr>
          <w:rFonts w:ascii="Cambria" w:hAnsi="Cambria" w:cs="Arial"/>
          <w:color w:val="000000"/>
        </w:rPr>
      </w:pPr>
      <w:r w:rsidRPr="00500FE5">
        <w:rPr>
          <w:rFonts w:ascii="Cambria" w:hAnsi="Cambria" w:cs="Arial"/>
          <w:b/>
          <w:color w:val="000000"/>
        </w:rPr>
        <w:t>Pelas detentoras, quando</w:t>
      </w:r>
      <w:r w:rsidRPr="00500FE5">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500FE5"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500FE5" w:rsidRDefault="00961925" w:rsidP="00961925">
      <w:pPr>
        <w:tabs>
          <w:tab w:val="left" w:pos="717"/>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500FE5" w:rsidRDefault="00961925" w:rsidP="00961925">
      <w:pPr>
        <w:tabs>
          <w:tab w:val="right" w:pos="6945"/>
        </w:tabs>
        <w:spacing w:line="200" w:lineRule="atLeast"/>
        <w:jc w:val="both"/>
        <w:rPr>
          <w:rFonts w:ascii="Cambria" w:hAnsi="Cambria"/>
          <w:b/>
          <w:color w:val="000000"/>
          <w:szCs w:val="24"/>
        </w:rPr>
      </w:pPr>
    </w:p>
    <w:p w14:paraId="26C2CAB1" w14:textId="77777777" w:rsidR="00961925" w:rsidRPr="00500FE5" w:rsidRDefault="00961925" w:rsidP="00961925">
      <w:pPr>
        <w:tabs>
          <w:tab w:val="right" w:pos="6945"/>
        </w:tabs>
        <w:spacing w:line="200" w:lineRule="atLeast"/>
        <w:jc w:val="both"/>
        <w:rPr>
          <w:rFonts w:ascii="Cambria" w:hAnsi="Cambria"/>
          <w:b/>
          <w:color w:val="000000"/>
          <w:szCs w:val="24"/>
        </w:rPr>
      </w:pPr>
      <w:r w:rsidRPr="00500FE5">
        <w:rPr>
          <w:rFonts w:ascii="Cambria" w:hAnsi="Cambria"/>
          <w:b/>
          <w:color w:val="000000"/>
          <w:szCs w:val="24"/>
        </w:rPr>
        <w:t xml:space="preserve">12 </w:t>
      </w:r>
      <w:r w:rsidRPr="00500FE5">
        <w:rPr>
          <w:rFonts w:ascii="Cambria" w:hAnsi="Cambria"/>
          <w:b/>
          <w:color w:val="000000"/>
          <w:szCs w:val="24"/>
        </w:rPr>
        <w:noBreakHyphen/>
        <w:t xml:space="preserve"> DA AUTORIZAÇÃO PARA FORNECIMENTO</w:t>
      </w:r>
    </w:p>
    <w:p w14:paraId="26C2CAB3"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w:t>
      </w:r>
      <w:r w:rsidRPr="00500FE5">
        <w:rPr>
          <w:rFonts w:ascii="Cambria" w:hAnsi="Cambria"/>
          <w:b/>
          <w:color w:val="000000"/>
          <w:szCs w:val="24"/>
        </w:rPr>
        <w:t xml:space="preserve"> </w:t>
      </w:r>
      <w:r w:rsidRPr="00500FE5">
        <w:rPr>
          <w:rFonts w:ascii="Cambria" w:hAnsi="Cambria"/>
          <w:b/>
          <w:color w:val="000000"/>
          <w:szCs w:val="24"/>
        </w:rPr>
        <w:noBreakHyphen/>
      </w:r>
      <w:r w:rsidRPr="00500FE5">
        <w:rPr>
          <w:rFonts w:ascii="Cambria" w:hAnsi="Cambria"/>
          <w:color w:val="000000"/>
          <w:szCs w:val="24"/>
        </w:rPr>
        <w:t xml:space="preserve"> As aquisições do objeto da presente Ata de Registro de Preços serão autorizadas, caso a caso, pela Secretaria requisitante.</w:t>
      </w:r>
    </w:p>
    <w:p w14:paraId="26C2CAB4" w14:textId="77777777" w:rsidR="00961925" w:rsidRPr="00500FE5" w:rsidRDefault="00961925" w:rsidP="00961925">
      <w:pPr>
        <w:spacing w:line="200" w:lineRule="atLeast"/>
        <w:jc w:val="both"/>
        <w:rPr>
          <w:rFonts w:ascii="Cambria" w:hAnsi="Cambria"/>
          <w:color w:val="000000"/>
          <w:szCs w:val="24"/>
        </w:rPr>
      </w:pPr>
    </w:p>
    <w:p w14:paraId="26C2CAB5"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13- DAS DISPOSIÇÕES FINAIS</w:t>
      </w:r>
    </w:p>
    <w:p w14:paraId="26C2CAB7" w14:textId="7AD3B3DD" w:rsidR="00961925" w:rsidRPr="00500FE5" w:rsidRDefault="00961925"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500FE5">
        <w:rPr>
          <w:rFonts w:ascii="Cambria" w:hAnsi="Cambria" w:cs="Arial"/>
          <w:color w:val="000000"/>
        </w:rPr>
        <w:t xml:space="preserve">14.1. Integram esta Ata, o edital do Pregão nº </w:t>
      </w:r>
      <w:r w:rsidR="00C86A59">
        <w:rPr>
          <w:rFonts w:ascii="Cambria" w:hAnsi="Cambria" w:cs="Arial"/>
          <w:color w:val="000000"/>
        </w:rPr>
        <w:t>005/2023</w:t>
      </w:r>
      <w:r w:rsidRPr="00500FE5">
        <w:rPr>
          <w:rFonts w:ascii="Cambria" w:hAnsi="Cambria" w:cs="Arial"/>
          <w:color w:val="000000"/>
        </w:rPr>
        <w:t xml:space="preserve"> e as propostas das empresas classificadas no certame supranumerado.</w:t>
      </w:r>
    </w:p>
    <w:p w14:paraId="26C2CAB8"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9" w14:textId="77777777" w:rsidR="00961925" w:rsidRPr="00500FE5" w:rsidRDefault="00961925" w:rsidP="00961925">
      <w:pPr>
        <w:tabs>
          <w:tab w:val="right" w:pos="9112"/>
        </w:tabs>
        <w:spacing w:line="200" w:lineRule="atLeast"/>
        <w:jc w:val="both"/>
        <w:rPr>
          <w:rFonts w:ascii="Cambria" w:hAnsi="Cambria"/>
          <w:color w:val="000000"/>
          <w:szCs w:val="24"/>
        </w:rPr>
      </w:pPr>
      <w:r w:rsidRPr="00500FE5">
        <w:rPr>
          <w:rFonts w:ascii="Cambria" w:hAnsi="Cambria"/>
          <w:color w:val="000000"/>
          <w:szCs w:val="24"/>
        </w:rPr>
        <w:t>14.2. Fica eleito o foro desta Comarca de Pitangui/MG para dirimir quaisquer questões decorrentes da utilização da presente Ata.</w:t>
      </w:r>
    </w:p>
    <w:p w14:paraId="26C2CABA"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14.3. Os casos omissos serão resolvidos de acordo com a Lei Federal 8.666/93, Lei 10.520/02 e demais normas aplicáveis. Subsidiariamente, aplicar-se-ão os princípios gerais de Direito.</w:t>
      </w:r>
    </w:p>
    <w:p w14:paraId="26C2CABC" w14:textId="77777777" w:rsidR="00961925" w:rsidRPr="00500FE5" w:rsidRDefault="00961925" w:rsidP="00961925">
      <w:pPr>
        <w:spacing w:line="200" w:lineRule="atLeast"/>
        <w:jc w:val="both"/>
        <w:rPr>
          <w:rFonts w:ascii="Cambria" w:hAnsi="Cambria"/>
          <w:color w:val="000000"/>
          <w:szCs w:val="24"/>
        </w:rPr>
      </w:pPr>
    </w:p>
    <w:p w14:paraId="26C2CABF" w14:textId="48BDBD86"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Papagaios, </w:t>
      </w:r>
      <w:r w:rsidR="008B2EB3">
        <w:rPr>
          <w:rFonts w:ascii="Cambria" w:hAnsi="Cambria"/>
          <w:color w:val="000000"/>
          <w:szCs w:val="24"/>
        </w:rPr>
        <w:t>30 de janeiro de 2023.</w:t>
      </w:r>
    </w:p>
    <w:p w14:paraId="26C2CAC0" w14:textId="77777777" w:rsidR="00961925" w:rsidRPr="00500FE5" w:rsidRDefault="00961925" w:rsidP="00961925">
      <w:pPr>
        <w:pStyle w:val="Corpodetexto"/>
        <w:spacing w:after="0" w:line="200" w:lineRule="atLeast"/>
        <w:jc w:val="both"/>
        <w:rPr>
          <w:rFonts w:ascii="Cambria" w:hAnsi="Cambria" w:cs="Arial"/>
          <w:color w:val="000000"/>
        </w:rPr>
      </w:pPr>
    </w:p>
    <w:p w14:paraId="26C2CAC1" w14:textId="77777777" w:rsidR="00961925" w:rsidRPr="00500FE5" w:rsidRDefault="00961925" w:rsidP="00961925">
      <w:pPr>
        <w:pStyle w:val="Corpodetexto"/>
        <w:spacing w:after="0" w:line="200" w:lineRule="atLeast"/>
        <w:jc w:val="both"/>
        <w:rPr>
          <w:rFonts w:ascii="Cambria" w:hAnsi="Cambria" w:cs="Arial"/>
          <w:color w:val="000000"/>
        </w:rPr>
      </w:pPr>
    </w:p>
    <w:p w14:paraId="26C2CAC2" w14:textId="77777777" w:rsidR="00961925" w:rsidRPr="00500FE5" w:rsidRDefault="00961925" w:rsidP="00961925">
      <w:pPr>
        <w:pStyle w:val="Corpodetexto"/>
        <w:spacing w:after="0" w:line="200" w:lineRule="atLeast"/>
        <w:jc w:val="both"/>
        <w:rPr>
          <w:rFonts w:ascii="Cambria" w:hAnsi="Cambria" w:cs="Arial"/>
          <w:color w:val="000000"/>
        </w:rPr>
      </w:pPr>
    </w:p>
    <w:p w14:paraId="22C1159A" w14:textId="77777777" w:rsidR="008B2EB3" w:rsidRPr="008B2EB3" w:rsidRDefault="008B2EB3" w:rsidP="008B2EB3">
      <w:pPr>
        <w:pStyle w:val="Corpodetexto"/>
        <w:spacing w:after="0" w:line="200" w:lineRule="atLeast"/>
        <w:jc w:val="center"/>
        <w:rPr>
          <w:rFonts w:ascii="Cambria" w:hAnsi="Cambria" w:cs="Arial"/>
          <w:b/>
          <w:i/>
          <w:color w:val="000000"/>
        </w:rPr>
      </w:pPr>
      <w:r w:rsidRPr="008B2EB3">
        <w:rPr>
          <w:rFonts w:ascii="Cambria" w:hAnsi="Cambria" w:cs="Arial"/>
          <w:b/>
          <w:i/>
          <w:color w:val="000000"/>
        </w:rPr>
        <w:t>Mário Reis Filgueiras</w:t>
      </w:r>
    </w:p>
    <w:p w14:paraId="26C2CAC4" w14:textId="77777777" w:rsidR="00961925" w:rsidRPr="00500FE5" w:rsidRDefault="00961925" w:rsidP="00961925">
      <w:pPr>
        <w:pStyle w:val="Corpodetexto"/>
        <w:spacing w:after="0" w:line="200" w:lineRule="atLeast"/>
        <w:jc w:val="center"/>
        <w:rPr>
          <w:rFonts w:ascii="Cambria" w:hAnsi="Cambria" w:cs="Arial"/>
          <w:color w:val="000000"/>
        </w:rPr>
      </w:pPr>
      <w:r w:rsidRPr="00500FE5">
        <w:rPr>
          <w:rFonts w:ascii="Cambria" w:hAnsi="Cambria" w:cs="Arial"/>
          <w:color w:val="000000"/>
        </w:rPr>
        <w:t xml:space="preserve">Município de Papagaios/MG  </w:t>
      </w:r>
    </w:p>
    <w:p w14:paraId="26C2CAC6" w14:textId="77777777" w:rsidR="00961925" w:rsidRPr="00500FE5" w:rsidRDefault="00961925" w:rsidP="00961925">
      <w:pPr>
        <w:pStyle w:val="Corpodetexto"/>
        <w:spacing w:after="0" w:line="200" w:lineRule="atLeast"/>
        <w:jc w:val="center"/>
        <w:rPr>
          <w:rFonts w:ascii="Cambria" w:hAnsi="Cambria" w:cs="Arial"/>
          <w:color w:val="000000"/>
        </w:rPr>
      </w:pPr>
    </w:p>
    <w:p w14:paraId="26C2CAC7" w14:textId="77777777" w:rsidR="00961925" w:rsidRPr="00500FE5" w:rsidRDefault="00961925" w:rsidP="00961925">
      <w:pPr>
        <w:pStyle w:val="Corpodetexto"/>
        <w:spacing w:after="0" w:line="200" w:lineRule="atLeast"/>
        <w:jc w:val="center"/>
        <w:rPr>
          <w:rFonts w:ascii="Cambria" w:hAnsi="Cambria" w:cs="Arial"/>
          <w:color w:val="000000"/>
        </w:rPr>
      </w:pPr>
    </w:p>
    <w:p w14:paraId="26C2CAC8" w14:textId="77777777" w:rsidR="00961925" w:rsidRPr="00500FE5" w:rsidRDefault="00961925" w:rsidP="00961925">
      <w:pPr>
        <w:pStyle w:val="Corpodetexto"/>
        <w:spacing w:after="0" w:line="200" w:lineRule="atLeast"/>
        <w:jc w:val="center"/>
        <w:rPr>
          <w:rFonts w:ascii="Cambria" w:hAnsi="Cambria" w:cs="Arial"/>
          <w:color w:val="000000"/>
        </w:rPr>
      </w:pPr>
    </w:p>
    <w:p w14:paraId="26C2CACC" w14:textId="123E8079" w:rsidR="00961925" w:rsidRPr="00231497" w:rsidRDefault="00231497" w:rsidP="008B2EB3">
      <w:pPr>
        <w:pStyle w:val="Corpodetexto"/>
        <w:spacing w:after="0" w:line="200" w:lineRule="atLeast"/>
        <w:jc w:val="center"/>
        <w:rPr>
          <w:rFonts w:ascii="Cambria" w:hAnsi="Cambria" w:cs="Arial"/>
          <w:b/>
          <w:i/>
          <w:color w:val="000000"/>
        </w:rPr>
      </w:pPr>
      <w:r w:rsidRPr="00231497">
        <w:rPr>
          <w:rFonts w:ascii="Cambria" w:hAnsi="Cambria" w:cs="Arial"/>
          <w:b/>
          <w:i/>
          <w:color w:val="000000"/>
        </w:rPr>
        <w:t>Studio 99 LTDA ME</w:t>
      </w:r>
    </w:p>
    <w:p w14:paraId="02D3586F" w14:textId="21763DE1" w:rsidR="00231497" w:rsidRPr="00231497" w:rsidRDefault="00231497" w:rsidP="008B2EB3">
      <w:pPr>
        <w:pStyle w:val="Corpodetexto"/>
        <w:spacing w:after="0" w:line="200" w:lineRule="atLeast"/>
        <w:jc w:val="center"/>
        <w:rPr>
          <w:rFonts w:ascii="Cambria" w:hAnsi="Cambria"/>
          <w:color w:val="000000"/>
        </w:rPr>
      </w:pPr>
      <w:r w:rsidRPr="00231497">
        <w:rPr>
          <w:rFonts w:ascii="Cambria" w:hAnsi="Cambria" w:cs="Arial"/>
          <w:color w:val="000000"/>
        </w:rPr>
        <w:t>CNPJ: 04.255.994/001-48</w:t>
      </w:r>
      <w:bookmarkStart w:id="0" w:name="_GoBack"/>
      <w:bookmarkEnd w:id="0"/>
    </w:p>
    <w:sectPr w:rsidR="00231497" w:rsidRPr="00231497">
      <w:headerReference w:type="default" r:id="rId8"/>
      <w:footerReference w:type="default" r:id="rId9"/>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2366" w14:textId="77777777" w:rsidR="00E3382B" w:rsidRDefault="00E3382B">
      <w:r>
        <w:separator/>
      </w:r>
    </w:p>
  </w:endnote>
  <w:endnote w:type="continuationSeparator" w:id="0">
    <w:p w14:paraId="4BB4034D" w14:textId="77777777" w:rsidR="00E3382B" w:rsidRDefault="00E3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CB34" w14:textId="77777777" w:rsidR="000D2403" w:rsidRDefault="000D2403"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93D0" w14:textId="77777777" w:rsidR="00E3382B" w:rsidRDefault="00E3382B">
      <w:r>
        <w:separator/>
      </w:r>
    </w:p>
  </w:footnote>
  <w:footnote w:type="continuationSeparator" w:id="0">
    <w:p w14:paraId="4A8A305C" w14:textId="77777777" w:rsidR="00E3382B" w:rsidRDefault="00E3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1057" w:type="dxa"/>
      <w:tblInd w:w="-1134" w:type="dxa"/>
      <w:tblLook w:val="04A0" w:firstRow="1" w:lastRow="0" w:firstColumn="1" w:lastColumn="0" w:noHBand="0" w:noVBand="1"/>
    </w:tblPr>
    <w:tblGrid>
      <w:gridCol w:w="2127"/>
      <w:gridCol w:w="8930"/>
    </w:tblGrid>
    <w:tr w:rsidR="000D2403"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0D2403" w:rsidRDefault="000D2403">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0D2403" w:rsidRDefault="000D2403">
          <w:pPr>
            <w:pStyle w:val="Cabealho"/>
            <w:jc w:val="center"/>
            <w:rPr>
              <w:rFonts w:ascii="Arial" w:hAnsi="Arial" w:cs="Arial"/>
            </w:rPr>
          </w:pPr>
          <w:r>
            <w:rPr>
              <w:rFonts w:ascii="Arial" w:hAnsi="Arial" w:cs="Arial"/>
              <w:sz w:val="42"/>
            </w:rPr>
            <w:t>PREFEITURA MUNICIPAL DE PAPAGAIOS</w:t>
          </w:r>
        </w:p>
      </w:tc>
    </w:tr>
    <w:tr w:rsidR="000D2403" w14:paraId="26C2CB31" w14:textId="77777777">
      <w:trPr>
        <w:trHeight w:val="785"/>
      </w:trPr>
      <w:tc>
        <w:tcPr>
          <w:tcW w:w="2127" w:type="dxa"/>
          <w:vMerge/>
          <w:tcBorders>
            <w:top w:val="nil"/>
            <w:left w:val="nil"/>
            <w:bottom w:val="nil"/>
            <w:right w:val="nil"/>
          </w:tcBorders>
          <w:shd w:val="clear" w:color="auto" w:fill="auto"/>
        </w:tcPr>
        <w:p w14:paraId="26C2CB2F" w14:textId="77777777" w:rsidR="000D2403" w:rsidRDefault="000D2403">
          <w:pPr>
            <w:pStyle w:val="Cabealho"/>
          </w:pPr>
        </w:p>
      </w:tc>
      <w:tc>
        <w:tcPr>
          <w:tcW w:w="8929" w:type="dxa"/>
          <w:tcBorders>
            <w:top w:val="nil"/>
            <w:left w:val="nil"/>
            <w:bottom w:val="nil"/>
            <w:right w:val="nil"/>
          </w:tcBorders>
          <w:shd w:val="clear" w:color="auto" w:fill="auto"/>
        </w:tcPr>
        <w:p w14:paraId="26C2CB30" w14:textId="77777777" w:rsidR="000D2403" w:rsidRDefault="000D2403">
          <w:pPr>
            <w:pStyle w:val="Cabealho"/>
            <w:jc w:val="center"/>
            <w:rPr>
              <w:rFonts w:ascii="Arial" w:hAnsi="Arial" w:cs="Arial"/>
            </w:rPr>
          </w:pPr>
          <w:r>
            <w:rPr>
              <w:rFonts w:ascii="Arial" w:hAnsi="Arial" w:cs="Arial"/>
              <w:sz w:val="36"/>
            </w:rPr>
            <w:t>ESTADO DE MINAS GERAIS</w:t>
          </w:r>
        </w:p>
      </w:tc>
    </w:tr>
  </w:tbl>
  <w:p w14:paraId="26C2CB32" w14:textId="40A35415" w:rsidR="000D2403" w:rsidRDefault="000D24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BF1D56"/>
    <w:multiLevelType w:val="hybridMultilevel"/>
    <w:tmpl w:val="5A8E7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6">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7">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7">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C2D4A38"/>
    <w:multiLevelType w:val="hybridMultilevel"/>
    <w:tmpl w:val="FF5649AE"/>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6F8062F2"/>
    <w:multiLevelType w:val="multilevel"/>
    <w:tmpl w:val="40B8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5">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5"/>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4"/>
  </w:num>
  <w:num w:numId="8">
    <w:abstractNumId w:val="3"/>
  </w:num>
  <w:num w:numId="9">
    <w:abstractNumId w:val="11"/>
  </w:num>
  <w:num w:numId="10">
    <w:abstractNumId w:val="1"/>
  </w:num>
  <w:num w:numId="11">
    <w:abstractNumId w:val="34"/>
  </w:num>
  <w:num w:numId="12">
    <w:abstractNumId w:val="16"/>
  </w:num>
  <w:num w:numId="13">
    <w:abstractNumId w:val="33"/>
  </w:num>
  <w:num w:numId="14">
    <w:abstractNumId w:val="20"/>
  </w:num>
  <w:num w:numId="15">
    <w:abstractNumId w:val="17"/>
  </w:num>
  <w:num w:numId="16">
    <w:abstractNumId w:val="19"/>
  </w:num>
  <w:num w:numId="17">
    <w:abstractNumId w:val="12"/>
  </w:num>
  <w:num w:numId="18">
    <w:abstractNumId w:val="7"/>
  </w:num>
  <w:num w:numId="19">
    <w:abstractNumId w:val="13"/>
  </w:num>
  <w:num w:numId="20">
    <w:abstractNumId w:val="15"/>
  </w:num>
  <w:num w:numId="21">
    <w:abstractNumId w:val="2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30"/>
  </w:num>
  <w:num w:numId="24">
    <w:abstractNumId w:val="22"/>
  </w:num>
  <w:num w:numId="25">
    <w:abstractNumId w:val="24"/>
  </w:num>
  <w:num w:numId="26">
    <w:abstractNumId w:val="21"/>
  </w:num>
  <w:num w:numId="27">
    <w:abstractNumId w:val="29"/>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E3"/>
    <w:rsid w:val="000021A6"/>
    <w:rsid w:val="00002CE0"/>
    <w:rsid w:val="00003AA2"/>
    <w:rsid w:val="000148B4"/>
    <w:rsid w:val="0002060E"/>
    <w:rsid w:val="00026B1B"/>
    <w:rsid w:val="000370AB"/>
    <w:rsid w:val="000417AD"/>
    <w:rsid w:val="00043F8A"/>
    <w:rsid w:val="00044035"/>
    <w:rsid w:val="00050F88"/>
    <w:rsid w:val="0005239B"/>
    <w:rsid w:val="0005728F"/>
    <w:rsid w:val="0006281E"/>
    <w:rsid w:val="00071AFE"/>
    <w:rsid w:val="00071E54"/>
    <w:rsid w:val="000770C1"/>
    <w:rsid w:val="00083DD1"/>
    <w:rsid w:val="0008701C"/>
    <w:rsid w:val="0009218A"/>
    <w:rsid w:val="0009452E"/>
    <w:rsid w:val="00094E69"/>
    <w:rsid w:val="00095633"/>
    <w:rsid w:val="000977B5"/>
    <w:rsid w:val="000A16D8"/>
    <w:rsid w:val="000A55EC"/>
    <w:rsid w:val="000C4BB7"/>
    <w:rsid w:val="000D2403"/>
    <w:rsid w:val="000E2AF9"/>
    <w:rsid w:val="000E3C78"/>
    <w:rsid w:val="000E427B"/>
    <w:rsid w:val="000E479B"/>
    <w:rsid w:val="000F3542"/>
    <w:rsid w:val="0010144B"/>
    <w:rsid w:val="00110402"/>
    <w:rsid w:val="001136BD"/>
    <w:rsid w:val="00113C93"/>
    <w:rsid w:val="00114592"/>
    <w:rsid w:val="00141979"/>
    <w:rsid w:val="00145157"/>
    <w:rsid w:val="001652CB"/>
    <w:rsid w:val="00173E14"/>
    <w:rsid w:val="00176770"/>
    <w:rsid w:val="00185868"/>
    <w:rsid w:val="001A15A9"/>
    <w:rsid w:val="001A5F93"/>
    <w:rsid w:val="001B571F"/>
    <w:rsid w:val="001B5D1E"/>
    <w:rsid w:val="001D46C5"/>
    <w:rsid w:val="001E0899"/>
    <w:rsid w:val="001E33B5"/>
    <w:rsid w:val="001E7E87"/>
    <w:rsid w:val="00200713"/>
    <w:rsid w:val="002045A5"/>
    <w:rsid w:val="00210FD8"/>
    <w:rsid w:val="00213D3F"/>
    <w:rsid w:val="002223F1"/>
    <w:rsid w:val="00223E84"/>
    <w:rsid w:val="00231497"/>
    <w:rsid w:val="0023664E"/>
    <w:rsid w:val="00247BEF"/>
    <w:rsid w:val="0025562C"/>
    <w:rsid w:val="00257630"/>
    <w:rsid w:val="0027092D"/>
    <w:rsid w:val="00273022"/>
    <w:rsid w:val="002741AF"/>
    <w:rsid w:val="002770C2"/>
    <w:rsid w:val="00290BD1"/>
    <w:rsid w:val="002A01B8"/>
    <w:rsid w:val="002B7728"/>
    <w:rsid w:val="002B773F"/>
    <w:rsid w:val="002C36F6"/>
    <w:rsid w:val="002C5D24"/>
    <w:rsid w:val="002D36CC"/>
    <w:rsid w:val="002D3DAC"/>
    <w:rsid w:val="002E4F4B"/>
    <w:rsid w:val="002E7700"/>
    <w:rsid w:val="00301908"/>
    <w:rsid w:val="003059DD"/>
    <w:rsid w:val="00305E4E"/>
    <w:rsid w:val="003102B1"/>
    <w:rsid w:val="00310533"/>
    <w:rsid w:val="003120FD"/>
    <w:rsid w:val="00312875"/>
    <w:rsid w:val="00312A4F"/>
    <w:rsid w:val="003209D5"/>
    <w:rsid w:val="00321065"/>
    <w:rsid w:val="003243CA"/>
    <w:rsid w:val="003405CA"/>
    <w:rsid w:val="00344A85"/>
    <w:rsid w:val="003457EA"/>
    <w:rsid w:val="00346EE3"/>
    <w:rsid w:val="00356246"/>
    <w:rsid w:val="00357D85"/>
    <w:rsid w:val="0037210D"/>
    <w:rsid w:val="00392D4F"/>
    <w:rsid w:val="0039711B"/>
    <w:rsid w:val="003B0CF2"/>
    <w:rsid w:val="003B0F42"/>
    <w:rsid w:val="003B348D"/>
    <w:rsid w:val="003B78C9"/>
    <w:rsid w:val="003C1580"/>
    <w:rsid w:val="003C3993"/>
    <w:rsid w:val="003C5BCC"/>
    <w:rsid w:val="003C62C0"/>
    <w:rsid w:val="003C6857"/>
    <w:rsid w:val="003C72FB"/>
    <w:rsid w:val="003D1005"/>
    <w:rsid w:val="003D133B"/>
    <w:rsid w:val="003D68E3"/>
    <w:rsid w:val="003D7B9C"/>
    <w:rsid w:val="003E2DAA"/>
    <w:rsid w:val="003F46E8"/>
    <w:rsid w:val="003F55D1"/>
    <w:rsid w:val="003F5810"/>
    <w:rsid w:val="003F604A"/>
    <w:rsid w:val="003F6A9B"/>
    <w:rsid w:val="004005C0"/>
    <w:rsid w:val="00406FA1"/>
    <w:rsid w:val="004114C2"/>
    <w:rsid w:val="00420BEB"/>
    <w:rsid w:val="004330A6"/>
    <w:rsid w:val="00443E0F"/>
    <w:rsid w:val="00451DFE"/>
    <w:rsid w:val="004526D9"/>
    <w:rsid w:val="004539B5"/>
    <w:rsid w:val="0045544C"/>
    <w:rsid w:val="00460ED7"/>
    <w:rsid w:val="00464B83"/>
    <w:rsid w:val="00474141"/>
    <w:rsid w:val="004868C0"/>
    <w:rsid w:val="004A0C06"/>
    <w:rsid w:val="004B39EA"/>
    <w:rsid w:val="004C764B"/>
    <w:rsid w:val="004D02AA"/>
    <w:rsid w:val="004D6DE9"/>
    <w:rsid w:val="004E0875"/>
    <w:rsid w:val="004E220D"/>
    <w:rsid w:val="004E5CB7"/>
    <w:rsid w:val="004E6A8A"/>
    <w:rsid w:val="004F0E28"/>
    <w:rsid w:val="004F10A0"/>
    <w:rsid w:val="004F29E5"/>
    <w:rsid w:val="004F42C4"/>
    <w:rsid w:val="004F4540"/>
    <w:rsid w:val="004F62EA"/>
    <w:rsid w:val="004F7F5C"/>
    <w:rsid w:val="00500FE5"/>
    <w:rsid w:val="005012C1"/>
    <w:rsid w:val="005015B1"/>
    <w:rsid w:val="005101A8"/>
    <w:rsid w:val="005209D0"/>
    <w:rsid w:val="00535846"/>
    <w:rsid w:val="00540BB5"/>
    <w:rsid w:val="0054245F"/>
    <w:rsid w:val="00561D33"/>
    <w:rsid w:val="00573148"/>
    <w:rsid w:val="00582B18"/>
    <w:rsid w:val="00583D1F"/>
    <w:rsid w:val="00590C12"/>
    <w:rsid w:val="005937A6"/>
    <w:rsid w:val="00593DAD"/>
    <w:rsid w:val="00595A96"/>
    <w:rsid w:val="005A0CC7"/>
    <w:rsid w:val="005A3440"/>
    <w:rsid w:val="005A6AD1"/>
    <w:rsid w:val="005C2EAB"/>
    <w:rsid w:val="005C477D"/>
    <w:rsid w:val="005E4232"/>
    <w:rsid w:val="005F23F0"/>
    <w:rsid w:val="005F350D"/>
    <w:rsid w:val="005F471B"/>
    <w:rsid w:val="005F7E83"/>
    <w:rsid w:val="0060238C"/>
    <w:rsid w:val="00614622"/>
    <w:rsid w:val="00621A8C"/>
    <w:rsid w:val="00622996"/>
    <w:rsid w:val="00635858"/>
    <w:rsid w:val="00647358"/>
    <w:rsid w:val="00655547"/>
    <w:rsid w:val="00656F20"/>
    <w:rsid w:val="006630AF"/>
    <w:rsid w:val="0066409A"/>
    <w:rsid w:val="006709C5"/>
    <w:rsid w:val="00681B7E"/>
    <w:rsid w:val="006853C0"/>
    <w:rsid w:val="00694DC5"/>
    <w:rsid w:val="006976A3"/>
    <w:rsid w:val="006A06B2"/>
    <w:rsid w:val="006B2CDF"/>
    <w:rsid w:val="006B6FB2"/>
    <w:rsid w:val="006C3979"/>
    <w:rsid w:val="006C4315"/>
    <w:rsid w:val="006D15DD"/>
    <w:rsid w:val="006D7103"/>
    <w:rsid w:val="006E2DC9"/>
    <w:rsid w:val="006E6F38"/>
    <w:rsid w:val="006E7153"/>
    <w:rsid w:val="006F2F8D"/>
    <w:rsid w:val="006F450D"/>
    <w:rsid w:val="006F7B8E"/>
    <w:rsid w:val="00706AAE"/>
    <w:rsid w:val="00720F98"/>
    <w:rsid w:val="007301AD"/>
    <w:rsid w:val="00731730"/>
    <w:rsid w:val="0073510B"/>
    <w:rsid w:val="00746626"/>
    <w:rsid w:val="0075147A"/>
    <w:rsid w:val="00757D2C"/>
    <w:rsid w:val="0076263D"/>
    <w:rsid w:val="00764C26"/>
    <w:rsid w:val="00765FCA"/>
    <w:rsid w:val="0077017E"/>
    <w:rsid w:val="00775080"/>
    <w:rsid w:val="00775184"/>
    <w:rsid w:val="0077770E"/>
    <w:rsid w:val="00777A1B"/>
    <w:rsid w:val="00781F43"/>
    <w:rsid w:val="007832AD"/>
    <w:rsid w:val="00790E98"/>
    <w:rsid w:val="00792482"/>
    <w:rsid w:val="00796EC9"/>
    <w:rsid w:val="007A340D"/>
    <w:rsid w:val="007A6534"/>
    <w:rsid w:val="007A68CA"/>
    <w:rsid w:val="007B5DF6"/>
    <w:rsid w:val="007C1F72"/>
    <w:rsid w:val="007C2127"/>
    <w:rsid w:val="007C292D"/>
    <w:rsid w:val="007C4316"/>
    <w:rsid w:val="007D0C1B"/>
    <w:rsid w:val="007D35B8"/>
    <w:rsid w:val="007E65F8"/>
    <w:rsid w:val="007E7333"/>
    <w:rsid w:val="007F2DDB"/>
    <w:rsid w:val="007F35AD"/>
    <w:rsid w:val="007F6918"/>
    <w:rsid w:val="007F796A"/>
    <w:rsid w:val="00801035"/>
    <w:rsid w:val="008020A0"/>
    <w:rsid w:val="00804E05"/>
    <w:rsid w:val="008111E2"/>
    <w:rsid w:val="00813AE6"/>
    <w:rsid w:val="00816A61"/>
    <w:rsid w:val="00823D9E"/>
    <w:rsid w:val="008318B7"/>
    <w:rsid w:val="00832236"/>
    <w:rsid w:val="00844F2C"/>
    <w:rsid w:val="008477ED"/>
    <w:rsid w:val="008505E3"/>
    <w:rsid w:val="00853118"/>
    <w:rsid w:val="008537C3"/>
    <w:rsid w:val="008544BD"/>
    <w:rsid w:val="00854DF8"/>
    <w:rsid w:val="00857704"/>
    <w:rsid w:val="008655EC"/>
    <w:rsid w:val="00865AE6"/>
    <w:rsid w:val="008763DC"/>
    <w:rsid w:val="00877603"/>
    <w:rsid w:val="00891BB4"/>
    <w:rsid w:val="00895D28"/>
    <w:rsid w:val="008A4BCA"/>
    <w:rsid w:val="008A7C06"/>
    <w:rsid w:val="008B1FC1"/>
    <w:rsid w:val="008B2EB3"/>
    <w:rsid w:val="008D6E6C"/>
    <w:rsid w:val="008D6F90"/>
    <w:rsid w:val="008E37E5"/>
    <w:rsid w:val="008E594C"/>
    <w:rsid w:val="008F753D"/>
    <w:rsid w:val="00900A87"/>
    <w:rsid w:val="00934867"/>
    <w:rsid w:val="009615FB"/>
    <w:rsid w:val="00961925"/>
    <w:rsid w:val="009634F9"/>
    <w:rsid w:val="00964DC0"/>
    <w:rsid w:val="00974F02"/>
    <w:rsid w:val="00977B31"/>
    <w:rsid w:val="00980456"/>
    <w:rsid w:val="00986715"/>
    <w:rsid w:val="00987780"/>
    <w:rsid w:val="009A702F"/>
    <w:rsid w:val="009A70DC"/>
    <w:rsid w:val="009B1C3D"/>
    <w:rsid w:val="009C09EF"/>
    <w:rsid w:val="009C1E5F"/>
    <w:rsid w:val="009C344D"/>
    <w:rsid w:val="009C6D0B"/>
    <w:rsid w:val="009D484C"/>
    <w:rsid w:val="009E6A68"/>
    <w:rsid w:val="009E75B2"/>
    <w:rsid w:val="009E77A5"/>
    <w:rsid w:val="009F1180"/>
    <w:rsid w:val="009F1F60"/>
    <w:rsid w:val="009F2BBE"/>
    <w:rsid w:val="009F3240"/>
    <w:rsid w:val="009F6591"/>
    <w:rsid w:val="00A00900"/>
    <w:rsid w:val="00A1454D"/>
    <w:rsid w:val="00A15133"/>
    <w:rsid w:val="00A22626"/>
    <w:rsid w:val="00A23322"/>
    <w:rsid w:val="00A25F70"/>
    <w:rsid w:val="00A27882"/>
    <w:rsid w:val="00A309C3"/>
    <w:rsid w:val="00A31AC8"/>
    <w:rsid w:val="00A33EC6"/>
    <w:rsid w:val="00A3475F"/>
    <w:rsid w:val="00A34CA2"/>
    <w:rsid w:val="00A409C7"/>
    <w:rsid w:val="00A6128B"/>
    <w:rsid w:val="00A61E0C"/>
    <w:rsid w:val="00A644AA"/>
    <w:rsid w:val="00A64F5E"/>
    <w:rsid w:val="00A71E72"/>
    <w:rsid w:val="00A75921"/>
    <w:rsid w:val="00A91212"/>
    <w:rsid w:val="00AB7BB6"/>
    <w:rsid w:val="00AC0E53"/>
    <w:rsid w:val="00AC12AE"/>
    <w:rsid w:val="00AC4838"/>
    <w:rsid w:val="00AC48B4"/>
    <w:rsid w:val="00AC65DE"/>
    <w:rsid w:val="00AD0F4F"/>
    <w:rsid w:val="00AD2662"/>
    <w:rsid w:val="00AD51E8"/>
    <w:rsid w:val="00AD5666"/>
    <w:rsid w:val="00AE7BED"/>
    <w:rsid w:val="00AF3D6E"/>
    <w:rsid w:val="00AF7D77"/>
    <w:rsid w:val="00B00BE4"/>
    <w:rsid w:val="00B1572C"/>
    <w:rsid w:val="00B20939"/>
    <w:rsid w:val="00B20F5A"/>
    <w:rsid w:val="00B2583C"/>
    <w:rsid w:val="00B276F6"/>
    <w:rsid w:val="00B27EB9"/>
    <w:rsid w:val="00B328B9"/>
    <w:rsid w:val="00B32E89"/>
    <w:rsid w:val="00B40B72"/>
    <w:rsid w:val="00B414FC"/>
    <w:rsid w:val="00B42289"/>
    <w:rsid w:val="00B4414D"/>
    <w:rsid w:val="00B61D3F"/>
    <w:rsid w:val="00B62020"/>
    <w:rsid w:val="00B80EBE"/>
    <w:rsid w:val="00B907F8"/>
    <w:rsid w:val="00B92C88"/>
    <w:rsid w:val="00B973FD"/>
    <w:rsid w:val="00BA129C"/>
    <w:rsid w:val="00BA3FC8"/>
    <w:rsid w:val="00BA623F"/>
    <w:rsid w:val="00BB021B"/>
    <w:rsid w:val="00BB67E2"/>
    <w:rsid w:val="00BB7A0A"/>
    <w:rsid w:val="00BC0A85"/>
    <w:rsid w:val="00BC4E53"/>
    <w:rsid w:val="00BD06EE"/>
    <w:rsid w:val="00BD4F39"/>
    <w:rsid w:val="00BE122F"/>
    <w:rsid w:val="00BF197E"/>
    <w:rsid w:val="00BF6C5C"/>
    <w:rsid w:val="00C0003F"/>
    <w:rsid w:val="00C31066"/>
    <w:rsid w:val="00C3225A"/>
    <w:rsid w:val="00C37DC7"/>
    <w:rsid w:val="00C513D4"/>
    <w:rsid w:val="00C51D98"/>
    <w:rsid w:val="00C641D1"/>
    <w:rsid w:val="00C72B7F"/>
    <w:rsid w:val="00C766E7"/>
    <w:rsid w:val="00C80443"/>
    <w:rsid w:val="00C86A59"/>
    <w:rsid w:val="00C91DDE"/>
    <w:rsid w:val="00CA224E"/>
    <w:rsid w:val="00CB51C9"/>
    <w:rsid w:val="00CC25B1"/>
    <w:rsid w:val="00CC35EA"/>
    <w:rsid w:val="00CC5992"/>
    <w:rsid w:val="00CD19D5"/>
    <w:rsid w:val="00CE561B"/>
    <w:rsid w:val="00CE7F25"/>
    <w:rsid w:val="00CF5B1A"/>
    <w:rsid w:val="00D01E09"/>
    <w:rsid w:val="00D02228"/>
    <w:rsid w:val="00D17C0D"/>
    <w:rsid w:val="00D26C2F"/>
    <w:rsid w:val="00D30D06"/>
    <w:rsid w:val="00D31973"/>
    <w:rsid w:val="00D358F0"/>
    <w:rsid w:val="00D3745C"/>
    <w:rsid w:val="00D47A97"/>
    <w:rsid w:val="00D50CD2"/>
    <w:rsid w:val="00D51CAF"/>
    <w:rsid w:val="00D52224"/>
    <w:rsid w:val="00D55E83"/>
    <w:rsid w:val="00D91CBE"/>
    <w:rsid w:val="00D940FA"/>
    <w:rsid w:val="00DA1309"/>
    <w:rsid w:val="00DB5574"/>
    <w:rsid w:val="00DB63EC"/>
    <w:rsid w:val="00DB6B1A"/>
    <w:rsid w:val="00DC18A7"/>
    <w:rsid w:val="00DC5700"/>
    <w:rsid w:val="00DD1198"/>
    <w:rsid w:val="00DD3921"/>
    <w:rsid w:val="00DE2653"/>
    <w:rsid w:val="00DE3EED"/>
    <w:rsid w:val="00DE51C1"/>
    <w:rsid w:val="00DE67DD"/>
    <w:rsid w:val="00DF1244"/>
    <w:rsid w:val="00DF46D5"/>
    <w:rsid w:val="00E004BA"/>
    <w:rsid w:val="00E23497"/>
    <w:rsid w:val="00E27843"/>
    <w:rsid w:val="00E3382B"/>
    <w:rsid w:val="00E33FEC"/>
    <w:rsid w:val="00E548A9"/>
    <w:rsid w:val="00E61995"/>
    <w:rsid w:val="00E73586"/>
    <w:rsid w:val="00E81C16"/>
    <w:rsid w:val="00E83D4F"/>
    <w:rsid w:val="00EB1EC2"/>
    <w:rsid w:val="00EB2761"/>
    <w:rsid w:val="00EB3B2C"/>
    <w:rsid w:val="00ED3CC9"/>
    <w:rsid w:val="00EE09C2"/>
    <w:rsid w:val="00EE128B"/>
    <w:rsid w:val="00F04523"/>
    <w:rsid w:val="00F07077"/>
    <w:rsid w:val="00F1182B"/>
    <w:rsid w:val="00F12489"/>
    <w:rsid w:val="00F255A0"/>
    <w:rsid w:val="00F263B2"/>
    <w:rsid w:val="00F32291"/>
    <w:rsid w:val="00F3275B"/>
    <w:rsid w:val="00F330D2"/>
    <w:rsid w:val="00F33550"/>
    <w:rsid w:val="00F5124C"/>
    <w:rsid w:val="00F512BE"/>
    <w:rsid w:val="00F63AB7"/>
    <w:rsid w:val="00F70D1A"/>
    <w:rsid w:val="00F71E73"/>
    <w:rsid w:val="00F841C0"/>
    <w:rsid w:val="00F858CD"/>
    <w:rsid w:val="00F95429"/>
    <w:rsid w:val="00FB2EAE"/>
    <w:rsid w:val="00FB3378"/>
    <w:rsid w:val="00FB4EAF"/>
    <w:rsid w:val="00FC20C9"/>
    <w:rsid w:val="00FC5C6D"/>
    <w:rsid w:val="00FD6B0D"/>
    <w:rsid w:val="00FD6B30"/>
    <w:rsid w:val="00FE4FF7"/>
    <w:rsid w:val="00FE79F1"/>
    <w:rsid w:val="00FF1C1F"/>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customStyle="1" w:styleId="UnresolvedMention">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customStyle="1" w:styleId="UnresolvedMention">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295">
      <w:bodyDiv w:val="1"/>
      <w:marLeft w:val="0"/>
      <w:marRight w:val="0"/>
      <w:marTop w:val="0"/>
      <w:marBottom w:val="0"/>
      <w:divBdr>
        <w:top w:val="none" w:sz="0" w:space="0" w:color="auto"/>
        <w:left w:val="none" w:sz="0" w:space="0" w:color="auto"/>
        <w:bottom w:val="none" w:sz="0" w:space="0" w:color="auto"/>
        <w:right w:val="none" w:sz="0" w:space="0" w:color="auto"/>
      </w:divBdr>
    </w:div>
    <w:div w:id="319039518">
      <w:bodyDiv w:val="1"/>
      <w:marLeft w:val="0"/>
      <w:marRight w:val="0"/>
      <w:marTop w:val="0"/>
      <w:marBottom w:val="0"/>
      <w:divBdr>
        <w:top w:val="none" w:sz="0" w:space="0" w:color="auto"/>
        <w:left w:val="none" w:sz="0" w:space="0" w:color="auto"/>
        <w:bottom w:val="none" w:sz="0" w:space="0" w:color="auto"/>
        <w:right w:val="none" w:sz="0" w:space="0" w:color="auto"/>
      </w:divBdr>
    </w:div>
    <w:div w:id="701712719">
      <w:bodyDiv w:val="1"/>
      <w:marLeft w:val="0"/>
      <w:marRight w:val="0"/>
      <w:marTop w:val="0"/>
      <w:marBottom w:val="0"/>
      <w:divBdr>
        <w:top w:val="none" w:sz="0" w:space="0" w:color="auto"/>
        <w:left w:val="none" w:sz="0" w:space="0" w:color="auto"/>
        <w:bottom w:val="none" w:sz="0" w:space="0" w:color="auto"/>
        <w:right w:val="none" w:sz="0" w:space="0" w:color="auto"/>
      </w:divBdr>
    </w:div>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402025465">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935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20</Pages>
  <Words>5979</Words>
  <Characters>32287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User</cp:lastModifiedBy>
  <cp:revision>280</cp:revision>
  <cp:lastPrinted>2019-03-15T12:10:00Z</cp:lastPrinted>
  <dcterms:created xsi:type="dcterms:W3CDTF">2018-05-07T14:54:00Z</dcterms:created>
  <dcterms:modified xsi:type="dcterms:W3CDTF">2023-02-02T18:03:00Z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